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E00E" w14:textId="6E6A7A7D" w:rsidR="00501DFD" w:rsidRDefault="00501DFD" w:rsidP="00501DFD">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17135F" w:rsidRPr="0017135F">
        <w:rPr>
          <w:b/>
          <w:bCs/>
          <w:i/>
          <w:noProof/>
          <w:sz w:val="28"/>
        </w:rPr>
        <w:t>R2-1818896</w:t>
      </w:r>
      <w:r w:rsidR="00F443DD" w:rsidRPr="00F443DD">
        <w:rPr>
          <w:b/>
          <w:bCs/>
          <w:i/>
          <w:noProof/>
          <w:sz w:val="28"/>
        </w:rPr>
        <w:t xml:space="preserve">    </w:t>
      </w:r>
    </w:p>
    <w:p w14:paraId="65EDC79A" w14:textId="20F95001" w:rsidR="00704508" w:rsidRPr="00704508" w:rsidRDefault="00501DFD" w:rsidP="00501DFD">
      <w:pPr>
        <w:pStyle w:val="CRCoverPage"/>
        <w:tabs>
          <w:tab w:val="right" w:pos="9639"/>
        </w:tabs>
        <w:spacing w:after="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w:t>
      </w:r>
      <w:bookmarkStart w:id="0" w:name="_GoBack"/>
      <w:bookmarkEnd w:id="0"/>
      <w:r>
        <w:rPr>
          <w:b/>
          <w:noProof/>
          <w:sz w:val="24"/>
        </w:rPr>
        <w:t>r</w:t>
      </w:r>
      <w:r w:rsidRPr="00800E83">
        <w:rPr>
          <w:b/>
          <w:noProof/>
          <w:sz w:val="24"/>
        </w:rPr>
        <w:t xml:space="preserve"> 2018</w:t>
      </w:r>
    </w:p>
    <w:p w14:paraId="2CDF9844" w14:textId="77777777"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704508">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704508">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704508">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704508">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1380035" w:rsidR="001E41F3" w:rsidRDefault="005264A0" w:rsidP="0051580D">
            <w:pPr>
              <w:pStyle w:val="CRCoverPage"/>
              <w:spacing w:after="0"/>
              <w:rPr>
                <w:b/>
                <w:noProof/>
                <w:sz w:val="28"/>
              </w:rPr>
            </w:pPr>
            <w:r>
              <w:rPr>
                <w:b/>
                <w:noProof/>
                <w:sz w:val="28"/>
              </w:rPr>
              <w:t>TS 3</w:t>
            </w:r>
            <w:r w:rsidR="00A71A6F">
              <w:rPr>
                <w:b/>
                <w:noProof/>
                <w:sz w:val="28"/>
              </w:rPr>
              <w:t>6</w:t>
            </w:r>
            <w:r>
              <w:rPr>
                <w:b/>
                <w:noProof/>
                <w:sz w:val="28"/>
              </w:rPr>
              <w:t>.3</w:t>
            </w:r>
            <w:r w:rsidR="00A71A6F">
              <w:rPr>
                <w:b/>
                <w:noProof/>
                <w:sz w:val="28"/>
              </w:rPr>
              <w:t>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3C20FE5" w:rsidR="001E41F3" w:rsidRDefault="00F443DD">
            <w:pPr>
              <w:pStyle w:val="CRCoverPage"/>
              <w:spacing w:after="0"/>
              <w:rPr>
                <w:noProof/>
              </w:rPr>
            </w:pPr>
            <w:r>
              <w:rPr>
                <w:b/>
                <w:noProof/>
                <w:sz w:val="28"/>
              </w:rPr>
              <w:t>3740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26F8342" w:rsidR="001E41F3" w:rsidRDefault="005264A0">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704508">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704508">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704508">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25D56A66" w:rsidR="00F25D98" w:rsidRDefault="00C22259"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4435472" w:rsidR="001E41F3" w:rsidRDefault="00A54F7C">
            <w:pPr>
              <w:pStyle w:val="CRCoverPage"/>
              <w:spacing w:after="0"/>
              <w:ind w:left="100"/>
              <w:rPr>
                <w:noProof/>
              </w:rPr>
            </w:pPr>
            <w:r>
              <w:rPr>
                <w:noProof/>
              </w:rPr>
              <w:t xml:space="preserve">Clarification for </w:t>
            </w:r>
            <w:r w:rsidR="00F6710E">
              <w:rPr>
                <w:noProof/>
              </w:rPr>
              <w:t xml:space="preserve">setting of </w:t>
            </w:r>
            <w:r w:rsidR="00F6710E" w:rsidRPr="00317239">
              <w:t>maxLayersMIMO</w:t>
            </w:r>
            <w:r w:rsidR="00F6710E">
              <w:t xml:space="preserve"> in LTE</w:t>
            </w:r>
            <w:r w:rsidR="00F6710E">
              <w:rPr>
                <w:noProof/>
              </w:rPr>
              <w:t xml:space="preserve"> </w:t>
            </w:r>
            <w:r>
              <w:rPr>
                <w:noProof/>
              </w:rPr>
              <w:t>during</w:t>
            </w:r>
            <w:r w:rsidR="005E1F6E">
              <w:rPr>
                <w:noProof/>
              </w:rPr>
              <w:t xml:space="preserve"> EN-DC</w:t>
            </w:r>
            <w:r>
              <w:rPr>
                <w:noProof/>
              </w:rPr>
              <w:t xml:space="preserve"> operation</w:t>
            </w:r>
            <w:r w:rsidR="00F6710E">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EF251D1" w:rsidR="00132364" w:rsidRDefault="005264A0"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07768CF" w:rsidR="00132364" w:rsidRDefault="006E06D4" w:rsidP="00132364">
            <w:pPr>
              <w:pStyle w:val="CRCoverPage"/>
              <w:spacing w:after="0"/>
              <w:ind w:left="100"/>
              <w:rPr>
                <w:noProof/>
              </w:rPr>
            </w:pPr>
            <w:r>
              <w:rPr>
                <w:noProof/>
              </w:rPr>
              <w:t>2018-</w:t>
            </w:r>
            <w:r w:rsidR="000E5AB2">
              <w:rPr>
                <w:noProof/>
              </w:rPr>
              <w:t>11</w:t>
            </w:r>
            <w:r w:rsidR="005264A0">
              <w:rPr>
                <w:noProof/>
              </w:rPr>
              <w:t>-</w:t>
            </w:r>
            <w:r w:rsidR="000E5AB2">
              <w:rPr>
                <w:noProof/>
              </w:rPr>
              <w:t>01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139696A" w:rsidR="00132364" w:rsidRDefault="005264A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140B094" w:rsidR="00791359" w:rsidRDefault="005E1F6E" w:rsidP="00791359">
            <w:pPr>
              <w:pStyle w:val="CRCoverPage"/>
              <w:spacing w:before="20" w:after="80"/>
              <w:ind w:left="102"/>
              <w:rPr>
                <w:noProof/>
              </w:rPr>
            </w:pPr>
            <w:r>
              <w:t xml:space="preserve">During RAN2#103-bis, an agreement was made during the discussion on </w:t>
            </w:r>
            <w:r w:rsidRPr="009B4E96">
              <w:t>R2-1814388</w:t>
            </w:r>
            <w:r>
              <w:t>: There will be no fallback to the LTE SA capability if a parameter is not signalled in the LTE feature set (used for MR-DC), but instead it will be specified case by case what is the meaning when a parameter is not included in the feature set. It was also clarified that the general rule is that if a capability parameter is absent it would mean the feature is not supported.</w:t>
            </w:r>
            <w:r w:rsidR="00791359">
              <w:t xml:space="preserve"> This CR </w:t>
            </w:r>
            <w:r w:rsidR="00806118">
              <w:t xml:space="preserve">clarifies the interpretation of capabilities for setting the </w:t>
            </w:r>
            <w:r w:rsidR="00317239" w:rsidRPr="00317239">
              <w:t>maxLayersMIMO</w:t>
            </w:r>
            <w:r w:rsidR="00317239">
              <w:t xml:space="preserve"> for LTE </w:t>
            </w:r>
            <w:r w:rsidR="0038375F">
              <w:t>during EN-DC operation.</w:t>
            </w:r>
            <w:r w:rsidR="00791359">
              <w:t xml:space="preserve">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40441A" w14:textId="508166A4" w:rsidR="00F6710E" w:rsidRDefault="00F6710E" w:rsidP="00F6710E">
            <w:pPr>
              <w:pStyle w:val="CRCoverPage"/>
              <w:spacing w:before="20" w:after="80"/>
              <w:ind w:left="100"/>
              <w:rPr>
                <w:noProof/>
              </w:rPr>
            </w:pPr>
            <w:r>
              <w:rPr>
                <w:noProof/>
              </w:rPr>
              <w:t>In section 6.3</w:t>
            </w:r>
            <w:r w:rsidR="00860565">
              <w:rPr>
                <w:noProof/>
              </w:rPr>
              <w:t>.6</w:t>
            </w:r>
            <w:r>
              <w:rPr>
                <w:noProof/>
              </w:rPr>
              <w:t xml:space="preserve">, the following field descriptions are added to clarify </w:t>
            </w:r>
            <w:r w:rsidR="004D0C59">
              <w:rPr>
                <w:noProof/>
              </w:rPr>
              <w:t>how these</w:t>
            </w:r>
            <w:r>
              <w:rPr>
                <w:noProof/>
              </w:rPr>
              <w:t xml:space="preserve"> </w:t>
            </w:r>
            <w:r w:rsidR="004D0C59">
              <w:rPr>
                <w:noProof/>
              </w:rPr>
              <w:t>capability fields must be interpreted</w:t>
            </w:r>
            <w:r>
              <w:rPr>
                <w:noProof/>
              </w:rPr>
              <w:t xml:space="preserve"> </w:t>
            </w:r>
            <w:r w:rsidR="004D0C59">
              <w:rPr>
                <w:noProof/>
              </w:rPr>
              <w:t>in EN-DC</w:t>
            </w:r>
            <w:r>
              <w:rPr>
                <w:noProof/>
              </w:rPr>
              <w:t>:</w:t>
            </w:r>
          </w:p>
          <w:p w14:paraId="7AA84E2C" w14:textId="4EBAD63A" w:rsidR="00F6710E" w:rsidRDefault="00F6710E" w:rsidP="00E906F2">
            <w:pPr>
              <w:pStyle w:val="CRCoverPage"/>
              <w:numPr>
                <w:ilvl w:val="0"/>
                <w:numId w:val="2"/>
              </w:numPr>
              <w:spacing w:before="20" w:after="80"/>
              <w:rPr>
                <w:noProof/>
              </w:rPr>
            </w:pPr>
            <w:r>
              <w:rPr>
                <w:noProof/>
              </w:rPr>
              <w:t>featureSetsDL-PerCC</w:t>
            </w:r>
          </w:p>
          <w:p w14:paraId="2421B870" w14:textId="77777777" w:rsidR="00F6710E" w:rsidRDefault="00F6710E" w:rsidP="00E906F2">
            <w:pPr>
              <w:pStyle w:val="CRCoverPage"/>
              <w:numPr>
                <w:ilvl w:val="0"/>
                <w:numId w:val="2"/>
              </w:numPr>
              <w:spacing w:before="20" w:after="80"/>
              <w:rPr>
                <w:noProof/>
              </w:rPr>
            </w:pPr>
            <w:r>
              <w:rPr>
                <w:noProof/>
              </w:rPr>
              <w:t>fourLayerTM3-TM4 (in featureSetDL-PerCC)</w:t>
            </w:r>
          </w:p>
          <w:p w14:paraId="3CAD78CE" w14:textId="77777777" w:rsidR="00F6710E" w:rsidRDefault="00F6710E" w:rsidP="00E906F2">
            <w:pPr>
              <w:pStyle w:val="CRCoverPage"/>
              <w:numPr>
                <w:ilvl w:val="0"/>
                <w:numId w:val="2"/>
              </w:numPr>
              <w:spacing w:before="20" w:after="80"/>
              <w:rPr>
                <w:noProof/>
              </w:rPr>
            </w:pPr>
            <w:r>
              <w:rPr>
                <w:noProof/>
              </w:rPr>
              <w:t>supportedCSI-Proc (in featureSetDL-PerCC)</w:t>
            </w:r>
          </w:p>
          <w:p w14:paraId="44B30DB5" w14:textId="660041B0" w:rsidR="00F6710E" w:rsidRDefault="00F6710E" w:rsidP="00E906F2">
            <w:pPr>
              <w:pStyle w:val="CRCoverPage"/>
              <w:numPr>
                <w:ilvl w:val="0"/>
                <w:numId w:val="2"/>
              </w:numPr>
              <w:spacing w:before="20" w:after="80"/>
              <w:rPr>
                <w:noProof/>
              </w:rPr>
            </w:pPr>
            <w:r>
              <w:rPr>
                <w:noProof/>
              </w:rPr>
              <w:t>supportedMIMO-CapabilityDL (in featureSetsDL-PerCC)</w:t>
            </w:r>
          </w:p>
          <w:p w14:paraId="573CA480" w14:textId="06C75BB2" w:rsidR="00F6710E" w:rsidRDefault="00F6710E" w:rsidP="00E906F2">
            <w:pPr>
              <w:pStyle w:val="CRCoverPage"/>
              <w:numPr>
                <w:ilvl w:val="0"/>
                <w:numId w:val="2"/>
              </w:numPr>
              <w:spacing w:before="20" w:after="80"/>
              <w:rPr>
                <w:noProof/>
              </w:rPr>
            </w:pPr>
            <w:r>
              <w:rPr>
                <w:noProof/>
              </w:rPr>
              <w:t>maxLayersMIMO-Indication</w:t>
            </w:r>
          </w:p>
          <w:p w14:paraId="29156EB1" w14:textId="36C9F66E" w:rsidR="008905F6" w:rsidRDefault="00860565" w:rsidP="008905F6">
            <w:pPr>
              <w:pStyle w:val="CRCoverPage"/>
              <w:spacing w:before="20" w:after="80"/>
              <w:ind w:left="100"/>
              <w:rPr>
                <w:noProof/>
              </w:rPr>
            </w:pPr>
            <w:r>
              <w:rPr>
                <w:noProof/>
              </w:rPr>
              <w:t>In section 6.3.2</w:t>
            </w:r>
            <w:r w:rsidR="008905F6">
              <w:rPr>
                <w:noProof/>
              </w:rPr>
              <w:t>, the following field description is updated to clarify its usage for EN-DC:</w:t>
            </w:r>
          </w:p>
          <w:p w14:paraId="1E20C5F4" w14:textId="77777777" w:rsidR="008905F6" w:rsidRDefault="008905F6" w:rsidP="008905F6">
            <w:pPr>
              <w:pStyle w:val="CRCoverPage"/>
              <w:numPr>
                <w:ilvl w:val="0"/>
                <w:numId w:val="2"/>
              </w:numPr>
              <w:spacing w:before="20" w:after="80"/>
              <w:rPr>
                <w:noProof/>
              </w:rPr>
            </w:pPr>
            <w:r>
              <w:rPr>
                <w:noProof/>
              </w:rPr>
              <w:t>maxLayersMIMO</w:t>
            </w:r>
          </w:p>
          <w:p w14:paraId="4C7FB0B8" w14:textId="5F7D60F8" w:rsidR="00A54F7C" w:rsidRPr="00441533" w:rsidRDefault="00A54F7C" w:rsidP="00A54F7C">
            <w:pPr>
              <w:pStyle w:val="CRCoverPage"/>
              <w:spacing w:before="20" w:after="80"/>
              <w:ind w:left="100"/>
              <w:rPr>
                <w:b/>
                <w:noProof/>
              </w:rPr>
            </w:pPr>
            <w:r w:rsidRPr="00441533">
              <w:rPr>
                <w:b/>
                <w:noProof/>
              </w:rPr>
              <w:t>Impact analysis</w:t>
            </w:r>
          </w:p>
          <w:p w14:paraId="59AB6419" w14:textId="12945494" w:rsidR="00A54F7C" w:rsidRDefault="00A54F7C" w:rsidP="00A54F7C">
            <w:pPr>
              <w:pStyle w:val="CRCoverPage"/>
              <w:spacing w:before="20" w:after="80"/>
              <w:ind w:left="100"/>
              <w:rPr>
                <w:noProof/>
              </w:rPr>
            </w:pPr>
            <w:r w:rsidRPr="00441533">
              <w:rPr>
                <w:noProof/>
                <w:u w:val="single"/>
              </w:rPr>
              <w:t>Impacted functionality</w:t>
            </w:r>
            <w:r>
              <w:rPr>
                <w:noProof/>
              </w:rPr>
              <w:t xml:space="preserve">: Setting of </w:t>
            </w:r>
            <w:r w:rsidRPr="00317239">
              <w:t>maxLayersMIMO</w:t>
            </w:r>
            <w:r>
              <w:t xml:space="preserve"> in LTE</w:t>
            </w:r>
            <w:r>
              <w:rPr>
                <w:noProof/>
              </w:rPr>
              <w:t xml:space="preserve"> during EN-DC operation.</w:t>
            </w:r>
          </w:p>
          <w:p w14:paraId="77997873" w14:textId="77777777" w:rsidR="00A54F7C" w:rsidRDefault="00A54F7C" w:rsidP="00A54F7C">
            <w:pPr>
              <w:pStyle w:val="CRCoverPage"/>
              <w:spacing w:before="20" w:after="80"/>
              <w:ind w:left="100"/>
              <w:rPr>
                <w:noProof/>
              </w:rPr>
            </w:pPr>
            <w:r w:rsidRPr="00441533">
              <w:rPr>
                <w:noProof/>
                <w:u w:val="single"/>
              </w:rPr>
              <w:t>Inter-operability</w:t>
            </w:r>
            <w:r>
              <w:rPr>
                <w:noProof/>
              </w:rPr>
              <w:t xml:space="preserve">: </w:t>
            </w:r>
          </w:p>
          <w:p w14:paraId="55AEC717" w14:textId="68C1D554" w:rsidR="00A54F7C" w:rsidRDefault="00A54F7C" w:rsidP="00E906F2">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the network is unable to set </w:t>
            </w:r>
            <w:r w:rsidRPr="00317239">
              <w:t>maxLayersMIMO</w:t>
            </w:r>
            <w:r>
              <w:t xml:space="preserve"> during EN-DC operation.</w:t>
            </w:r>
          </w:p>
          <w:p w14:paraId="3DAD91BD" w14:textId="64D71CFD" w:rsidR="00A54F7C" w:rsidRDefault="00A54F7C" w:rsidP="00E906F2">
            <w:pPr>
              <w:pStyle w:val="CRCoverPage"/>
              <w:numPr>
                <w:ilvl w:val="0"/>
                <w:numId w:val="1"/>
              </w:numPr>
              <w:tabs>
                <w:tab w:val="left" w:pos="384"/>
              </w:tabs>
              <w:spacing w:before="20" w:after="80"/>
              <w:ind w:left="384" w:hanging="284"/>
              <w:rPr>
                <w:noProof/>
              </w:rPr>
            </w:pPr>
            <w:r>
              <w:rPr>
                <w:noProof/>
              </w:rPr>
              <w:lastRenderedPageBreak/>
              <w:t xml:space="preserve">If the UE is implemented according to the CR and the network is not, the network may incorrectly set </w:t>
            </w:r>
            <w:r w:rsidRPr="00317239">
              <w:t>maxLayersMIMO</w:t>
            </w:r>
            <w:r>
              <w:t xml:space="preserve"> to a value that the UE cannot support.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A9D384D" w:rsidR="00132364" w:rsidRDefault="00F6710E" w:rsidP="00132364">
            <w:pPr>
              <w:pStyle w:val="CRCoverPage"/>
              <w:spacing w:before="20" w:after="80"/>
              <w:ind w:left="100"/>
              <w:rPr>
                <w:noProof/>
              </w:rPr>
            </w:pPr>
            <w:r>
              <w:rPr>
                <w:noProof/>
              </w:rPr>
              <w:t xml:space="preserve">The agreement made during the </w:t>
            </w:r>
            <w:r>
              <w:t xml:space="preserve">RAN2#103-bis is not implemented and due to that the network is unclear how to set the </w:t>
            </w:r>
            <w:r w:rsidRPr="00317239">
              <w:t>maxLayersMIMO</w:t>
            </w:r>
            <w:r>
              <w:t xml:space="preserve"> for LTE during EN-DC operation</w:t>
            </w:r>
            <w:r w:rsidR="00987896">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B38092B" w:rsidR="00132364" w:rsidRDefault="00F060D7" w:rsidP="00132364">
            <w:pPr>
              <w:pStyle w:val="CRCoverPage"/>
              <w:spacing w:after="0"/>
              <w:ind w:left="100"/>
              <w:rPr>
                <w:noProof/>
              </w:rPr>
            </w:pPr>
            <w:r>
              <w:rPr>
                <w:noProof/>
              </w:rPr>
              <w:t>6.3</w:t>
            </w:r>
            <w:r w:rsidR="00AE5685">
              <w:rPr>
                <w:noProof/>
              </w:rPr>
              <w:t>.2 and 6.3.6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69E76B49" w:rsidR="00132364" w:rsidRDefault="00F060D7" w:rsidP="00132364">
            <w:pPr>
              <w:pStyle w:val="CRCoverPage"/>
              <w:spacing w:after="0"/>
              <w:ind w:left="100"/>
              <w:rPr>
                <w:noProof/>
              </w:rPr>
            </w:pPr>
            <w:r>
              <w:rPr>
                <w:noProof/>
              </w:rPr>
              <w:t>This CR impacts EN-DC operation.</w:t>
            </w:r>
          </w:p>
        </w:tc>
      </w:tr>
    </w:tbl>
    <w:p w14:paraId="22EBCA71" w14:textId="77777777" w:rsidR="001E41F3" w:rsidRDefault="001E41F3">
      <w:pPr>
        <w:pStyle w:val="CRCoverPage"/>
        <w:spacing w:after="0"/>
        <w:rPr>
          <w:noProof/>
          <w:sz w:val="8"/>
          <w:szCs w:val="8"/>
        </w:rPr>
      </w:pPr>
    </w:p>
    <w:p w14:paraId="4DB42E7A" w14:textId="18253F24" w:rsidR="000B162F" w:rsidRDefault="000B162F">
      <w:pPr>
        <w:spacing w:after="0"/>
        <w:rPr>
          <w:noProof/>
        </w:rPr>
      </w:pPr>
      <w:r>
        <w:rPr>
          <w:noProof/>
        </w:rPr>
        <w:br w:type="page"/>
      </w:r>
    </w:p>
    <w:p w14:paraId="75012DDB" w14:textId="77777777" w:rsidR="000B162F" w:rsidRPr="00950975" w:rsidRDefault="000B162F" w:rsidP="000B162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6534EC1" w14:textId="77777777" w:rsidR="000B162F" w:rsidRDefault="000B162F">
      <w:pPr>
        <w:rPr>
          <w:noProof/>
        </w:rPr>
      </w:pPr>
    </w:p>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B923FF" w:rsidRPr="00B923FF" w14:paraId="5A599428" w14:textId="77777777" w:rsidTr="00B923FF">
        <w:trPr>
          <w:gridAfter w:val="2"/>
          <w:wAfter w:w="34" w:type="dxa"/>
          <w:cantSplit/>
          <w:tblHeader/>
        </w:trPr>
        <w:tc>
          <w:tcPr>
            <w:tcW w:w="7786" w:type="dxa"/>
            <w:gridSpan w:val="2"/>
          </w:tcPr>
          <w:p w14:paraId="2C2DBC0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23FF">
              <w:rPr>
                <w:rFonts w:ascii="Arial" w:eastAsia="Times New Roman" w:hAnsi="Arial"/>
                <w:b/>
                <w:i/>
                <w:noProof/>
                <w:sz w:val="18"/>
                <w:lang w:eastAsia="en-GB"/>
              </w:rPr>
              <w:lastRenderedPageBreak/>
              <w:t>UE-EUTRA-Capability</w:t>
            </w:r>
            <w:r w:rsidRPr="00B923FF">
              <w:rPr>
                <w:rFonts w:ascii="Arial" w:eastAsia="Times New Roman" w:hAnsi="Arial"/>
                <w:b/>
                <w:iCs/>
                <w:noProof/>
                <w:sz w:val="18"/>
                <w:lang w:eastAsia="en-GB"/>
              </w:rPr>
              <w:t xml:space="preserve"> field descriptions</w:t>
            </w:r>
          </w:p>
        </w:tc>
        <w:tc>
          <w:tcPr>
            <w:tcW w:w="916" w:type="dxa"/>
            <w:gridSpan w:val="2"/>
          </w:tcPr>
          <w:p w14:paraId="71941E4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FDD/ TDD diff</w:t>
            </w:r>
          </w:p>
        </w:tc>
      </w:tr>
      <w:tr w:rsidR="00B923FF" w:rsidRPr="00B923FF" w14:paraId="0C54EF9E" w14:textId="77777777" w:rsidTr="00B923FF">
        <w:trPr>
          <w:gridAfter w:val="2"/>
          <w:wAfter w:w="34" w:type="dxa"/>
          <w:cantSplit/>
        </w:trPr>
        <w:tc>
          <w:tcPr>
            <w:tcW w:w="7786" w:type="dxa"/>
            <w:gridSpan w:val="2"/>
          </w:tcPr>
          <w:p w14:paraId="399595C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accessStratumRelease</w:t>
            </w:r>
          </w:p>
          <w:p w14:paraId="3A9FC5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Set to rel14 in this version of the specification. NOTE 7.</w:t>
            </w:r>
          </w:p>
        </w:tc>
        <w:tc>
          <w:tcPr>
            <w:tcW w:w="916" w:type="dxa"/>
            <w:gridSpan w:val="2"/>
          </w:tcPr>
          <w:p w14:paraId="1E6B101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793E0F7" w14:textId="77777777" w:rsidTr="00B923FF">
        <w:trPr>
          <w:gridAfter w:val="2"/>
          <w:wAfter w:w="34" w:type="dxa"/>
          <w:cantSplit/>
        </w:trPr>
        <w:tc>
          <w:tcPr>
            <w:tcW w:w="7786" w:type="dxa"/>
            <w:gridSpan w:val="2"/>
          </w:tcPr>
          <w:p w14:paraId="317928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additionalRx-Tx-PerformanceReq</w:t>
            </w:r>
          </w:p>
          <w:p w14:paraId="101E7D3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sz w:val="18"/>
                <w:lang w:eastAsia="ja-JP"/>
              </w:rPr>
              <w:t>Indicates whether the UE supports the additional Rx and Tx performance requirement for a given band combination as specified in TS 36.101 [42].</w:t>
            </w:r>
          </w:p>
        </w:tc>
        <w:tc>
          <w:tcPr>
            <w:tcW w:w="916" w:type="dxa"/>
            <w:gridSpan w:val="2"/>
          </w:tcPr>
          <w:p w14:paraId="7CB56FE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AD3963D" w14:textId="77777777" w:rsidTr="00B923FF">
        <w:trPr>
          <w:gridAfter w:val="2"/>
          <w:wAfter w:w="34" w:type="dxa"/>
          <w:cantSplit/>
        </w:trPr>
        <w:tc>
          <w:tcPr>
            <w:tcW w:w="7786" w:type="dxa"/>
            <w:gridSpan w:val="2"/>
          </w:tcPr>
          <w:p w14:paraId="5F2A45F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alternativeTBS-Indices</w:t>
            </w:r>
          </w:p>
          <w:p w14:paraId="73CACD3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sz w:val="18"/>
                <w:lang w:eastAsia="ja-JP"/>
              </w:rPr>
              <w:t xml:space="preserve">Indicates whether the UE supports alternative TBS indices </w:t>
            </w:r>
            <w:r w:rsidRPr="00B923FF">
              <w:rPr>
                <w:rFonts w:ascii="Arial" w:eastAsia="Times New Roman" w:hAnsi="Arial"/>
                <w:i/>
                <w:sz w:val="18"/>
                <w:lang w:eastAsia="ja-JP"/>
              </w:rPr>
              <w:t>I</w:t>
            </w:r>
            <w:r w:rsidRPr="00B923FF">
              <w:rPr>
                <w:rFonts w:ascii="Arial" w:eastAsia="Times New Roman" w:hAnsi="Arial"/>
                <w:sz w:val="18"/>
                <w:vertAlign w:val="subscript"/>
                <w:lang w:eastAsia="ja-JP"/>
              </w:rPr>
              <w:t>TBS</w:t>
            </w:r>
            <w:r w:rsidRPr="00B923FF">
              <w:rPr>
                <w:rFonts w:ascii="Arial" w:eastAsia="Times New Roman" w:hAnsi="Arial"/>
                <w:sz w:val="18"/>
                <w:lang w:eastAsia="ja-JP"/>
              </w:rPr>
              <w:t xml:space="preserve"> 26A and 33A as specified in TS 36.213 [23].</w:t>
            </w:r>
          </w:p>
        </w:tc>
        <w:tc>
          <w:tcPr>
            <w:tcW w:w="916" w:type="dxa"/>
            <w:gridSpan w:val="2"/>
          </w:tcPr>
          <w:p w14:paraId="4630024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9E3C724" w14:textId="77777777" w:rsidTr="00B923FF">
        <w:trPr>
          <w:gridAfter w:val="2"/>
          <w:wAfter w:w="34" w:type="dxa"/>
          <w:cantSplit/>
        </w:trPr>
        <w:tc>
          <w:tcPr>
            <w:tcW w:w="7786" w:type="dxa"/>
            <w:gridSpan w:val="2"/>
          </w:tcPr>
          <w:p w14:paraId="62376A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923FF">
              <w:rPr>
                <w:rFonts w:ascii="Arial" w:eastAsia="Times New Roman" w:hAnsi="Arial"/>
                <w:b/>
                <w:i/>
                <w:noProof/>
                <w:sz w:val="18"/>
                <w:lang w:eastAsia="ja-JP"/>
              </w:rPr>
              <w:t>alternativeTBS-Index</w:t>
            </w:r>
          </w:p>
          <w:p w14:paraId="02EDDC9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sz w:val="18"/>
                <w:lang w:eastAsia="ja-JP"/>
              </w:rPr>
              <w:t>Indicates whether the UE supports alternative TBS index I</w:t>
            </w:r>
            <w:r w:rsidRPr="00B923FF">
              <w:rPr>
                <w:rFonts w:ascii="Arial" w:eastAsia="Times New Roman" w:hAnsi="Arial"/>
                <w:sz w:val="18"/>
                <w:vertAlign w:val="subscript"/>
                <w:lang w:eastAsia="ja-JP"/>
              </w:rPr>
              <w:t>TBS</w:t>
            </w:r>
            <w:r w:rsidRPr="00B923FF">
              <w:rPr>
                <w:rFonts w:ascii="Arial" w:eastAsia="Times New Roman" w:hAnsi="Arial"/>
                <w:sz w:val="18"/>
                <w:lang w:eastAsia="ja-JP"/>
              </w:rPr>
              <w:t xml:space="preserve"> 33B as specified in TS 36.213 [23].</w:t>
            </w:r>
          </w:p>
        </w:tc>
        <w:tc>
          <w:tcPr>
            <w:tcW w:w="916" w:type="dxa"/>
            <w:gridSpan w:val="2"/>
          </w:tcPr>
          <w:p w14:paraId="7A340D0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No</w:t>
            </w:r>
          </w:p>
        </w:tc>
      </w:tr>
      <w:tr w:rsidR="00B923FF" w:rsidRPr="00B923FF" w14:paraId="68A8D6C6" w14:textId="77777777" w:rsidTr="00B923FF">
        <w:trPr>
          <w:gridAfter w:val="2"/>
          <w:wAfter w:w="34" w:type="dxa"/>
          <w:cantSplit/>
        </w:trPr>
        <w:tc>
          <w:tcPr>
            <w:tcW w:w="7786" w:type="dxa"/>
            <w:gridSpan w:val="2"/>
          </w:tcPr>
          <w:p w14:paraId="725B908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alternativeTimeToTrigger</w:t>
            </w:r>
          </w:p>
          <w:p w14:paraId="3DC3C2A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w:t>
            </w:r>
            <w:proofErr w:type="spellStart"/>
            <w:r w:rsidRPr="00B923FF">
              <w:rPr>
                <w:rFonts w:ascii="Arial" w:eastAsia="Times New Roman" w:hAnsi="Arial"/>
                <w:sz w:val="18"/>
                <w:lang w:eastAsia="en-GB"/>
              </w:rPr>
              <w:t>alternativeTimeToTrigger</w:t>
            </w:r>
            <w:proofErr w:type="spellEnd"/>
            <w:r w:rsidRPr="00B923FF">
              <w:rPr>
                <w:rFonts w:ascii="Arial" w:eastAsia="Times New Roman" w:hAnsi="Arial"/>
                <w:sz w:val="18"/>
                <w:lang w:eastAsia="en-GB"/>
              </w:rPr>
              <w:t>.</w:t>
            </w:r>
          </w:p>
        </w:tc>
        <w:tc>
          <w:tcPr>
            <w:tcW w:w="916" w:type="dxa"/>
            <w:gridSpan w:val="2"/>
          </w:tcPr>
          <w:p w14:paraId="1A0FBBE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71B1F9BA" w14:textId="77777777" w:rsidTr="00B923FF">
        <w:trPr>
          <w:gridAfter w:val="2"/>
          <w:wAfter w:w="34" w:type="dxa"/>
          <w:cantSplit/>
        </w:trPr>
        <w:tc>
          <w:tcPr>
            <w:tcW w:w="7786" w:type="dxa"/>
            <w:gridSpan w:val="2"/>
          </w:tcPr>
          <w:p w14:paraId="304450C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altMCS-Table</w:t>
            </w:r>
          </w:p>
          <w:p w14:paraId="47DCD7B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the UE supports the 6-bit MCS table as specified in TS 36.212 [22] and TS 36.213 [23].</w:t>
            </w:r>
          </w:p>
        </w:tc>
        <w:tc>
          <w:tcPr>
            <w:tcW w:w="916" w:type="dxa"/>
            <w:gridSpan w:val="2"/>
          </w:tcPr>
          <w:p w14:paraId="7E4D2C8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97A1AA2"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C647E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aperiodicCSI-Reporting</w:t>
            </w:r>
          </w:p>
          <w:p w14:paraId="78C097E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23FF">
              <w:rPr>
                <w:rFonts w:ascii="Arial" w:eastAsia="Times New Roman" w:hAnsi="Arial"/>
                <w:iCs/>
                <w:noProof/>
                <w:sz w:val="18"/>
                <w:lang w:eastAsia="en-GB"/>
              </w:rPr>
              <w:t xml:space="preserve">Indicates whether the UE supports aperiodic CSI reporting with 3 bits of the CSI request field size as specified in TS 36.213 [23], section 7.2.1 and/or aperiodic CSI reporting mode 1-0 and mode 1-1 as specified in TS 36.213 [23], section 7.2.1. </w:t>
            </w:r>
            <w:r w:rsidRPr="00B923FF">
              <w:rPr>
                <w:rFonts w:ascii="Arial" w:eastAsia="Times New Roman" w:hAnsi="Arial"/>
                <w:noProof/>
                <w:sz w:val="18"/>
                <w:lang w:eastAsia="zh-CN"/>
              </w:rPr>
              <w:t xml:space="preserve">The first bit is set to "1" if the UE supports the </w:t>
            </w:r>
            <w:r w:rsidRPr="00B923FF">
              <w:rPr>
                <w:rFonts w:ascii="Arial" w:eastAsia="Times New Roman" w:hAnsi="Arial"/>
                <w:iCs/>
                <w:noProof/>
                <w:sz w:val="18"/>
                <w:lang w:eastAsia="en-GB"/>
              </w:rPr>
              <w:t>aperiodic CSI reporting with 3 bits of the CSI request field size</w:t>
            </w:r>
            <w:r w:rsidRPr="00B923FF">
              <w:rPr>
                <w:rFonts w:ascii="Arial" w:eastAsia="Times New Roman" w:hAnsi="Arial"/>
                <w:noProof/>
                <w:sz w:val="18"/>
                <w:lang w:eastAsia="zh-CN"/>
              </w:rPr>
              <w:t xml:space="preserve">. The second bit is set to "1" if the UE supports the </w:t>
            </w:r>
            <w:r w:rsidRPr="00B923FF">
              <w:rPr>
                <w:rFonts w:ascii="Arial" w:eastAsia="Times New Roman" w:hAnsi="Arial"/>
                <w:iCs/>
                <w:noProof/>
                <w:sz w:val="18"/>
                <w:lang w:eastAsia="en-GB"/>
              </w:rPr>
              <w:t>aperiodic CSI reporting mode 1-0 and mode 1-1</w:t>
            </w:r>
            <w:r w:rsidRPr="00B923FF">
              <w:rPr>
                <w:rFonts w:ascii="Arial" w:eastAsia="Times New Roman"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91050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No</w:t>
            </w:r>
          </w:p>
        </w:tc>
      </w:tr>
      <w:tr w:rsidR="00B923FF" w:rsidRPr="00B923FF" w14:paraId="202F5BA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5C8AD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aperiodicCsi-ReportingSTTI</w:t>
            </w:r>
          </w:p>
          <w:p w14:paraId="35468F8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23FF">
              <w:rPr>
                <w:rFonts w:ascii="Arial" w:eastAsia="Times New Roman" w:hAnsi="Arial" w:cs="Arial"/>
                <w:sz w:val="18"/>
                <w:szCs w:val="18"/>
                <w:lang w:eastAsia="en-GB"/>
              </w:rPr>
              <w:t>Indicates whether the UE supports aperiodic CSI reporting for short TTI with 3 bits of the CSI request field size as specified in TS 36.213 [23], section 7.2.1 and/or aperiodic CSI reporting mode 1-0 and mode 1-1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14:paraId="6EFDF86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No</w:t>
            </w:r>
          </w:p>
        </w:tc>
      </w:tr>
      <w:tr w:rsidR="00B923FF" w:rsidRPr="00B923FF" w14:paraId="7F452AE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DB5C5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noProof/>
                <w:sz w:val="18"/>
                <w:lang w:eastAsia="x-none"/>
              </w:rPr>
              <w:t>assis</w:t>
            </w:r>
            <w:r w:rsidRPr="00B923FF">
              <w:rPr>
                <w:rFonts w:ascii="Arial" w:eastAsia="Times New Roman" w:hAnsi="Arial"/>
                <w:b/>
                <w:i/>
                <w:noProof/>
                <w:sz w:val="18"/>
                <w:lang w:eastAsia="zh-CN"/>
              </w:rPr>
              <w:t>t</w:t>
            </w:r>
            <w:r w:rsidRPr="00B923FF">
              <w:rPr>
                <w:rFonts w:ascii="Arial" w:eastAsia="Times New Roman" w:hAnsi="Arial"/>
                <w:b/>
                <w:i/>
                <w:noProof/>
                <w:sz w:val="18"/>
                <w:lang w:eastAsia="x-none"/>
              </w:rPr>
              <w:t>InfoBitForLC</w:t>
            </w:r>
          </w:p>
          <w:p w14:paraId="21729D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923FF">
              <w:rPr>
                <w:rFonts w:ascii="Arial" w:eastAsia="Times New Roman" w:hAnsi="Arial"/>
                <w:iCs/>
                <w:noProof/>
                <w:sz w:val="18"/>
                <w:lang w:eastAsia="x-none"/>
              </w:rPr>
              <w:t>Indicates whether the UE supports assistance information</w:t>
            </w:r>
            <w:r w:rsidRPr="00B923FF">
              <w:rPr>
                <w:rFonts w:ascii="Arial" w:eastAsia="Times New Roman" w:hAnsi="Arial"/>
                <w:iCs/>
                <w:noProof/>
                <w:sz w:val="18"/>
                <w:lang w:eastAsia="zh-CN"/>
              </w:rPr>
              <w:t xml:space="preserve"> bit</w:t>
            </w:r>
            <w:r w:rsidRPr="00B923FF">
              <w:rPr>
                <w:rFonts w:ascii="Arial" w:eastAsia="Times New Roman" w:hAnsi="Arial"/>
                <w:iCs/>
                <w:noProof/>
                <w:sz w:val="18"/>
                <w:lang w:eastAsia="x-none"/>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452032A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14:paraId="3EE7B5F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8BDD2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aul</w:t>
            </w:r>
          </w:p>
          <w:p w14:paraId="5FAEDC2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923FF">
              <w:rPr>
                <w:rFonts w:ascii="Arial" w:eastAsia="Times New Roman" w:hAnsi="Arial"/>
                <w:iCs/>
                <w:sz w:val="18"/>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241BC7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14:paraId="0DB4DC2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3D6A7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bandCombinationListEUTRA</w:t>
            </w:r>
          </w:p>
          <w:p w14:paraId="012998D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923FF">
              <w:rPr>
                <w:rFonts w:ascii="Arial" w:eastAsia="Times New Roman" w:hAnsi="Arial"/>
                <w:iCs/>
                <w:noProof/>
                <w:sz w:val="18"/>
                <w:lang w:eastAsia="en-GB"/>
              </w:rPr>
              <w:t xml:space="preserve">One entry corresponding to each supported band combination listed in the same order as in </w:t>
            </w:r>
            <w:r w:rsidRPr="00B923FF">
              <w:rPr>
                <w:rFonts w:ascii="Arial" w:eastAsia="Times New Roman" w:hAnsi="Arial"/>
                <w:i/>
                <w:iCs/>
                <w:sz w:val="18"/>
                <w:lang w:eastAsia="en-GB"/>
              </w:rPr>
              <w:t>supportedBandCombination.</w:t>
            </w:r>
            <w:r w:rsidRPr="00B923FF">
              <w:rPr>
                <w:rFonts w:ascii="Arial" w:eastAsia="Times New Roman"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3D8580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CBBA014" w14:textId="77777777" w:rsidTr="00B923FF">
        <w:trPr>
          <w:gridAfter w:val="2"/>
          <w:wAfter w:w="34" w:type="dxa"/>
          <w:cantSplit/>
        </w:trPr>
        <w:tc>
          <w:tcPr>
            <w:tcW w:w="7786" w:type="dxa"/>
            <w:gridSpan w:val="2"/>
          </w:tcPr>
          <w:p w14:paraId="6E6FB0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BandCombinationParameters-v1090, BandCombinationParameters-v10i0, BandCombinationParameters-v1270</w:t>
            </w:r>
          </w:p>
          <w:p w14:paraId="4DD05A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BandCombinationParameters-r10</w:t>
            </w:r>
            <w:r w:rsidRPr="00B923FF">
              <w:rPr>
                <w:rFonts w:ascii="Arial" w:eastAsia="Times New Roman" w:hAnsi="Arial"/>
                <w:sz w:val="18"/>
                <w:lang w:eastAsia="en-GB"/>
              </w:rPr>
              <w:t>.</w:t>
            </w:r>
          </w:p>
        </w:tc>
        <w:tc>
          <w:tcPr>
            <w:tcW w:w="916" w:type="dxa"/>
            <w:gridSpan w:val="2"/>
          </w:tcPr>
          <w:p w14:paraId="4D36071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B2298CB"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34F8F01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923FF">
              <w:rPr>
                <w:rFonts w:ascii="Arial" w:eastAsia="Times New Roman" w:hAnsi="Arial"/>
                <w:b/>
                <w:bCs/>
                <w:i/>
                <w:noProof/>
                <w:kern w:val="2"/>
                <w:sz w:val="18"/>
                <w:lang w:eastAsia="en-GB"/>
              </w:rPr>
              <w:t>BandCombinationParameters-v1</w:t>
            </w:r>
            <w:r w:rsidRPr="00B923FF">
              <w:rPr>
                <w:rFonts w:ascii="Arial" w:eastAsia="Times New Roman" w:hAnsi="Arial"/>
                <w:b/>
                <w:bCs/>
                <w:i/>
                <w:noProof/>
                <w:kern w:val="2"/>
                <w:sz w:val="18"/>
                <w:lang w:eastAsia="zh-CN"/>
              </w:rPr>
              <w:t>130</w:t>
            </w:r>
          </w:p>
          <w:p w14:paraId="4D20620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923FF">
              <w:rPr>
                <w:rFonts w:ascii="Arial" w:eastAsia="Times New Roman" w:hAnsi="Arial"/>
                <w:kern w:val="2"/>
                <w:sz w:val="18"/>
                <w:lang w:eastAsia="zh-CN"/>
              </w:rPr>
              <w:t>The field is applicable to each supported CA bandwidth class combination (i.e. CA configuration in TS 36.101 [42</w:t>
            </w:r>
            <w:r w:rsidRPr="00B923FF">
              <w:rPr>
                <w:rFonts w:ascii="Arial" w:eastAsia="Times New Roman" w:hAnsi="Arial"/>
                <w:bCs/>
                <w:noProof/>
                <w:sz w:val="18"/>
                <w:lang w:eastAsia="en-GB"/>
              </w:rPr>
              <w:t>, Section 5.6A.1</w:t>
            </w:r>
            <w:r w:rsidRPr="00B923FF">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B923FF">
              <w:rPr>
                <w:rFonts w:ascii="Arial" w:eastAsia="Times New Roman" w:hAnsi="Arial"/>
                <w:i/>
                <w:kern w:val="2"/>
                <w:sz w:val="18"/>
                <w:lang w:eastAsia="zh-CN"/>
              </w:rPr>
              <w:t>BandCombinationParameters-r10</w:t>
            </w:r>
            <w:r w:rsidRPr="00B923FF">
              <w:rPr>
                <w:rFonts w:ascii="Arial" w:eastAsia="Times New Roman"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5C6F3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B923FF">
              <w:rPr>
                <w:rFonts w:ascii="Arial" w:eastAsia="Times New Roman" w:hAnsi="Arial"/>
                <w:bCs/>
                <w:noProof/>
                <w:kern w:val="2"/>
                <w:sz w:val="18"/>
                <w:lang w:eastAsia="zh-CN"/>
              </w:rPr>
              <w:t>-</w:t>
            </w:r>
          </w:p>
        </w:tc>
      </w:tr>
      <w:tr w:rsidR="00B923FF" w:rsidRPr="00B923FF" w14:paraId="26A94CE4" w14:textId="77777777" w:rsidTr="00B923FF">
        <w:trPr>
          <w:gridAfter w:val="2"/>
          <w:wAfter w:w="34" w:type="dxa"/>
          <w:cantSplit/>
        </w:trPr>
        <w:tc>
          <w:tcPr>
            <w:tcW w:w="7786" w:type="dxa"/>
            <w:gridSpan w:val="2"/>
          </w:tcPr>
          <w:p w14:paraId="294C967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bandEUTRA</w:t>
            </w:r>
          </w:p>
          <w:p w14:paraId="7A350A4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E</w:t>
            </w:r>
            <w:r w:rsidRPr="00B923FF">
              <w:rPr>
                <w:rFonts w:ascii="Arial" w:eastAsia="Times New Roman" w:hAnsi="Arial"/>
                <w:sz w:val="18"/>
                <w:lang w:eastAsia="en-GB"/>
              </w:rPr>
              <w:noBreakHyphen/>
              <w:t xml:space="preserve">UTRA band as defined in TS 36.101 [42]. In case the UE includes </w:t>
            </w:r>
            <w:r w:rsidRPr="00B923FF">
              <w:rPr>
                <w:rFonts w:ascii="Arial" w:eastAsia="Times New Roman" w:hAnsi="Arial"/>
                <w:i/>
                <w:sz w:val="18"/>
                <w:lang w:eastAsia="en-GB"/>
              </w:rPr>
              <w:t>bandEUTRA-v9e0</w:t>
            </w:r>
            <w:r w:rsidRPr="00B923FF">
              <w:rPr>
                <w:rFonts w:ascii="Arial" w:eastAsia="Times New Roman" w:hAnsi="Arial"/>
                <w:sz w:val="18"/>
                <w:lang w:eastAsia="en-GB"/>
              </w:rPr>
              <w:t xml:space="preserve"> or </w:t>
            </w:r>
            <w:r w:rsidRPr="00B923FF">
              <w:rPr>
                <w:rFonts w:ascii="Arial" w:eastAsia="Times New Roman" w:hAnsi="Arial"/>
                <w:i/>
                <w:sz w:val="18"/>
                <w:lang w:eastAsia="en-GB"/>
              </w:rPr>
              <w:t>bandEUTRA-v1090</w:t>
            </w:r>
            <w:r w:rsidRPr="00B923FF">
              <w:rPr>
                <w:rFonts w:ascii="Arial" w:eastAsia="Times New Roman" w:hAnsi="Arial"/>
                <w:sz w:val="18"/>
                <w:lang w:eastAsia="en-GB"/>
              </w:rPr>
              <w:t xml:space="preserve">, the UE shall set the corresponding entry of </w:t>
            </w:r>
            <w:proofErr w:type="spellStart"/>
            <w:r w:rsidRPr="00B923FF">
              <w:rPr>
                <w:rFonts w:ascii="Arial" w:eastAsia="Times New Roman" w:hAnsi="Arial"/>
                <w:i/>
                <w:sz w:val="18"/>
                <w:lang w:eastAsia="en-GB"/>
              </w:rPr>
              <w:t>bandEUTRA</w:t>
            </w:r>
            <w:proofErr w:type="spellEnd"/>
            <w:r w:rsidRPr="00B923FF">
              <w:rPr>
                <w:rFonts w:ascii="Arial" w:eastAsia="Times New Roman" w:hAnsi="Arial"/>
                <w:sz w:val="18"/>
                <w:lang w:eastAsia="en-GB"/>
              </w:rPr>
              <w:t xml:space="preserve"> (i.e. without suffix) or </w:t>
            </w:r>
            <w:r w:rsidRPr="00B923FF">
              <w:rPr>
                <w:rFonts w:ascii="Arial" w:eastAsia="Times New Roman" w:hAnsi="Arial"/>
                <w:i/>
                <w:sz w:val="18"/>
                <w:lang w:eastAsia="en-GB"/>
              </w:rPr>
              <w:t>bandEUTRA-r10</w:t>
            </w:r>
            <w:r w:rsidRPr="00B923FF">
              <w:rPr>
                <w:rFonts w:ascii="Arial" w:eastAsia="Times New Roman" w:hAnsi="Arial"/>
                <w:sz w:val="18"/>
                <w:lang w:eastAsia="en-GB"/>
              </w:rPr>
              <w:t xml:space="preserve"> respectively to </w:t>
            </w:r>
            <w:proofErr w:type="spellStart"/>
            <w:r w:rsidRPr="00B923FF">
              <w:rPr>
                <w:rFonts w:ascii="Arial" w:eastAsia="Times New Roman" w:hAnsi="Arial"/>
                <w:i/>
                <w:sz w:val="18"/>
                <w:lang w:eastAsia="en-GB"/>
              </w:rPr>
              <w:t>maxFBI</w:t>
            </w:r>
            <w:proofErr w:type="spellEnd"/>
            <w:r w:rsidRPr="00B923FF">
              <w:rPr>
                <w:rFonts w:ascii="Arial" w:eastAsia="Times New Roman" w:hAnsi="Arial"/>
                <w:sz w:val="18"/>
                <w:lang w:eastAsia="en-GB"/>
              </w:rPr>
              <w:t>.</w:t>
            </w:r>
          </w:p>
        </w:tc>
        <w:tc>
          <w:tcPr>
            <w:tcW w:w="916" w:type="dxa"/>
            <w:gridSpan w:val="2"/>
          </w:tcPr>
          <w:p w14:paraId="5FD9193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9A2761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F78E9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bandListEUTRA</w:t>
            </w:r>
          </w:p>
          <w:p w14:paraId="7F26D0F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One entry corresponding to each supported E</w:t>
            </w:r>
            <w:r w:rsidRPr="00B923FF">
              <w:rPr>
                <w:rFonts w:ascii="Arial" w:eastAsia="Times New Roman" w:hAnsi="Arial"/>
                <w:sz w:val="18"/>
                <w:lang w:eastAsia="en-GB"/>
              </w:rPr>
              <w:noBreakHyphen/>
              <w:t xml:space="preserve">UTRA band listed in the same order as in </w:t>
            </w:r>
            <w:r w:rsidRPr="00B923FF">
              <w:rPr>
                <w:rFonts w:ascii="Arial" w:eastAsia="Times New Roman" w:hAnsi="Arial"/>
                <w:i/>
                <w:noProof/>
                <w:sz w:val="18"/>
                <w:lang w:eastAsia="en-GB"/>
              </w:rPr>
              <w:t>supportedBandListEUTRA</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2B427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A9355F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9887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bandParameterList-v1380</w:t>
            </w:r>
          </w:p>
          <w:p w14:paraId="4E8E4AD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3DAC3B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39773F9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55C2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bandParametersUL, bandParametersDL</w:t>
            </w:r>
          </w:p>
          <w:p w14:paraId="121AD19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Indicates the supported parameters for the band. </w:t>
            </w:r>
            <w:r w:rsidRPr="00B923FF">
              <w:rPr>
                <w:rFonts w:ascii="Arial" w:eastAsia="Times New Roman" w:hAnsi="Arial"/>
                <w:sz w:val="18"/>
                <w:lang w:eastAsia="ko-KR"/>
              </w:rPr>
              <w:t xml:space="preserve">Each of </w:t>
            </w:r>
            <w:r w:rsidRPr="00B923FF">
              <w:rPr>
                <w:rFonts w:ascii="Arial" w:eastAsia="Times New Roman" w:hAnsi="Arial"/>
                <w:i/>
                <w:sz w:val="18"/>
                <w:lang w:eastAsia="ko-KR"/>
              </w:rPr>
              <w:t>CA-MIMO-</w:t>
            </w:r>
            <w:proofErr w:type="spellStart"/>
            <w:r w:rsidRPr="00B923FF">
              <w:rPr>
                <w:rFonts w:ascii="Arial" w:eastAsia="Times New Roman" w:hAnsi="Arial"/>
                <w:i/>
                <w:sz w:val="18"/>
                <w:lang w:eastAsia="ko-KR"/>
              </w:rPr>
              <w:t>ParametersUL</w:t>
            </w:r>
            <w:proofErr w:type="spellEnd"/>
            <w:r w:rsidRPr="00B923FF">
              <w:rPr>
                <w:rFonts w:ascii="Arial" w:eastAsia="Times New Roman" w:hAnsi="Arial"/>
                <w:sz w:val="18"/>
                <w:lang w:eastAsia="ko-KR"/>
              </w:rPr>
              <w:t xml:space="preserve"> and </w:t>
            </w:r>
            <w:r w:rsidRPr="00B923FF">
              <w:rPr>
                <w:rFonts w:ascii="Arial" w:eastAsia="Times New Roman" w:hAnsi="Arial"/>
                <w:i/>
                <w:sz w:val="18"/>
                <w:lang w:eastAsia="ko-KR"/>
              </w:rPr>
              <w:t>CA-MIMO-</w:t>
            </w:r>
            <w:proofErr w:type="spellStart"/>
            <w:r w:rsidRPr="00B923FF">
              <w:rPr>
                <w:rFonts w:ascii="Arial" w:eastAsia="Times New Roman" w:hAnsi="Arial"/>
                <w:i/>
                <w:sz w:val="18"/>
                <w:lang w:eastAsia="ko-KR"/>
              </w:rPr>
              <w:t>ParametersDL</w:t>
            </w:r>
            <w:proofErr w:type="spellEnd"/>
            <w:r w:rsidRPr="00B923FF">
              <w:rPr>
                <w:rFonts w:ascii="Arial" w:eastAsia="Times New Roman"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29E7B77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726042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CFE73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beamformed (in MIMO-CA-ParametersPerBoBCPerTM)</w:t>
            </w:r>
          </w:p>
          <w:p w14:paraId="78E4FA0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If signalled, the field indicates for a </w:t>
            </w:r>
            <w:proofErr w:type="gramStart"/>
            <w:r w:rsidRPr="00B923FF">
              <w:rPr>
                <w:rFonts w:ascii="Arial" w:eastAsia="Times New Roman" w:hAnsi="Arial"/>
                <w:sz w:val="18"/>
                <w:lang w:eastAsia="en-GB"/>
              </w:rPr>
              <w:t>particular transmission</w:t>
            </w:r>
            <w:proofErr w:type="gramEnd"/>
            <w:r w:rsidRPr="00B923FF">
              <w:rPr>
                <w:rFonts w:ascii="Arial" w:eastAsia="Times New Roman" w:hAnsi="Arial"/>
                <w:sz w:val="18"/>
                <w:lang w:eastAsia="en-GB"/>
              </w:rPr>
              <w:t xml:space="preserve">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3588D0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FC620A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7A2D2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beamformed (in MIMO-UE-ParametersPerTM)</w:t>
            </w:r>
          </w:p>
          <w:p w14:paraId="522200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for a </w:t>
            </w:r>
            <w:proofErr w:type="gramStart"/>
            <w:r w:rsidRPr="00B923FF">
              <w:rPr>
                <w:rFonts w:ascii="Arial" w:eastAsia="Times New Roman" w:hAnsi="Arial"/>
                <w:sz w:val="18"/>
                <w:lang w:eastAsia="en-GB"/>
              </w:rPr>
              <w:t>particular transmission</w:t>
            </w:r>
            <w:proofErr w:type="gramEnd"/>
            <w:r w:rsidRPr="00B923FF">
              <w:rPr>
                <w:rFonts w:ascii="Arial" w:eastAsia="Times New Roman" w:hAnsi="Arial"/>
                <w:sz w:val="18"/>
                <w:lang w:eastAsia="en-GB"/>
              </w:rPr>
              <w:t xml:space="preserve">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D70E9C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533D4FAB" w14:textId="77777777" w:rsidTr="00B923FF">
        <w:trPr>
          <w:gridAfter w:val="2"/>
          <w:wAfter w:w="34" w:type="dxa"/>
          <w:cantSplit/>
        </w:trPr>
        <w:tc>
          <w:tcPr>
            <w:tcW w:w="7786" w:type="dxa"/>
            <w:gridSpan w:val="2"/>
          </w:tcPr>
          <w:p w14:paraId="1EE0B0D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en-GB"/>
              </w:rPr>
              <w:lastRenderedPageBreak/>
              <w:t>benefitsFromInterruption</w:t>
            </w:r>
            <w:proofErr w:type="spellEnd"/>
          </w:p>
          <w:p w14:paraId="2CEDFFA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proofErr w:type="spellStart"/>
            <w:r w:rsidRPr="00B923FF">
              <w:rPr>
                <w:rFonts w:ascii="Arial" w:eastAsia="Times New Roman" w:hAnsi="Arial"/>
                <w:i/>
                <w:sz w:val="18"/>
                <w:lang w:eastAsia="en-GB"/>
              </w:rPr>
              <w:t>measCycleSCell</w:t>
            </w:r>
            <w:proofErr w:type="spellEnd"/>
            <w:r w:rsidRPr="00B923FF">
              <w:rPr>
                <w:rFonts w:ascii="Arial" w:eastAsia="Times New Roman" w:hAnsi="Arial"/>
                <w:sz w:val="18"/>
                <w:lang w:eastAsia="en-GB"/>
              </w:rPr>
              <w:t xml:space="preserve"> of less than 640ms, as specified in TS 36.133 [16].</w:t>
            </w:r>
          </w:p>
        </w:tc>
        <w:tc>
          <w:tcPr>
            <w:tcW w:w="916" w:type="dxa"/>
            <w:gridSpan w:val="2"/>
          </w:tcPr>
          <w:p w14:paraId="41757CB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6BBF43BD" w14:textId="77777777" w:rsidTr="00B923FF">
        <w:trPr>
          <w:gridAfter w:val="2"/>
          <w:wAfter w:w="34" w:type="dxa"/>
          <w:cantSplit/>
        </w:trPr>
        <w:tc>
          <w:tcPr>
            <w:tcW w:w="7786" w:type="dxa"/>
            <w:gridSpan w:val="2"/>
          </w:tcPr>
          <w:p w14:paraId="722623E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bwPrefInd</w:t>
            </w:r>
            <w:proofErr w:type="spellEnd"/>
          </w:p>
          <w:p w14:paraId="3C3BDA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Indicates whether the UE supports maximum PDSCH/PUSCH bandwidth preference indication.</w:t>
            </w:r>
          </w:p>
        </w:tc>
        <w:tc>
          <w:tcPr>
            <w:tcW w:w="916" w:type="dxa"/>
            <w:gridSpan w:val="2"/>
          </w:tcPr>
          <w:p w14:paraId="5F416B5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3FB0DF4" w14:textId="77777777" w:rsidTr="00B923FF">
        <w:trPr>
          <w:gridAfter w:val="2"/>
          <w:wAfter w:w="34" w:type="dxa"/>
          <w:cantSplit/>
        </w:trPr>
        <w:tc>
          <w:tcPr>
            <w:tcW w:w="7786" w:type="dxa"/>
            <w:gridSpan w:val="2"/>
          </w:tcPr>
          <w:p w14:paraId="23969BC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ca-BandwidthClass</w:t>
            </w:r>
          </w:p>
          <w:p w14:paraId="63E2ED5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923FF">
              <w:rPr>
                <w:rFonts w:ascii="Arial" w:eastAsia="Times New Roman" w:hAnsi="Arial"/>
                <w:iCs/>
                <w:noProof/>
                <w:sz w:val="18"/>
                <w:lang w:eastAsia="en-GB"/>
              </w:rPr>
              <w:t>The CA bandwidth class supported by the UE as defined in TS 36.101 [42, Table 5.6A-1].</w:t>
            </w:r>
          </w:p>
          <w:p w14:paraId="13B830D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1C35B8B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6C9FB59" w14:textId="77777777" w:rsidTr="00B923FF">
        <w:trPr>
          <w:gridAfter w:val="1"/>
          <w:wAfter w:w="13" w:type="dxa"/>
          <w:cantSplit/>
        </w:trPr>
        <w:tc>
          <w:tcPr>
            <w:tcW w:w="7806" w:type="dxa"/>
            <w:gridSpan w:val="3"/>
            <w:tcBorders>
              <w:bottom w:val="single" w:sz="4" w:space="0" w:color="808080"/>
            </w:tcBorders>
          </w:tcPr>
          <w:p w14:paraId="615337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ca-IdleModeMeasurements</w:t>
            </w:r>
          </w:p>
          <w:p w14:paraId="508754B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reporting measurements performed during RRC_IDLE.</w:t>
            </w:r>
          </w:p>
        </w:tc>
        <w:tc>
          <w:tcPr>
            <w:tcW w:w="917" w:type="dxa"/>
            <w:gridSpan w:val="2"/>
            <w:tcBorders>
              <w:bottom w:val="single" w:sz="4" w:space="0" w:color="808080"/>
            </w:tcBorders>
          </w:tcPr>
          <w:p w14:paraId="72C9122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29E12E4" w14:textId="77777777" w:rsidTr="00B923FF">
        <w:trPr>
          <w:gridAfter w:val="1"/>
          <w:wAfter w:w="13" w:type="dxa"/>
          <w:cantSplit/>
        </w:trPr>
        <w:tc>
          <w:tcPr>
            <w:tcW w:w="7806" w:type="dxa"/>
            <w:gridSpan w:val="3"/>
            <w:tcBorders>
              <w:bottom w:val="single" w:sz="4" w:space="0" w:color="808080"/>
            </w:tcBorders>
          </w:tcPr>
          <w:p w14:paraId="2DBC3A0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ca-IdleModeValidityArea</w:t>
            </w:r>
          </w:p>
          <w:p w14:paraId="290A2CC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validity area for IDLE measurements during RRC_IDLE.</w:t>
            </w:r>
          </w:p>
        </w:tc>
        <w:tc>
          <w:tcPr>
            <w:tcW w:w="917" w:type="dxa"/>
            <w:gridSpan w:val="2"/>
            <w:tcBorders>
              <w:bottom w:val="single" w:sz="4" w:space="0" w:color="808080"/>
            </w:tcBorders>
          </w:tcPr>
          <w:p w14:paraId="066598A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784C2E1" w14:textId="77777777" w:rsidTr="00B923FF">
        <w:trPr>
          <w:gridAfter w:val="2"/>
          <w:wAfter w:w="34" w:type="dxa"/>
          <w:cantSplit/>
        </w:trPr>
        <w:tc>
          <w:tcPr>
            <w:tcW w:w="7786" w:type="dxa"/>
            <w:gridSpan w:val="2"/>
          </w:tcPr>
          <w:p w14:paraId="05476E9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cch-InterfMitigation-RefRecTypeA, cch-InterfMitigation-RefRecTypeB, cch-InterfMitigation-MaxNumCCs</w:t>
            </w:r>
          </w:p>
          <w:p w14:paraId="206ABF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B923FF">
              <w:rPr>
                <w:rFonts w:ascii="Arial" w:eastAsia="Times New Roman" w:hAnsi="Arial" w:cs="Arial"/>
                <w:bCs/>
                <w:noProof/>
                <w:sz w:val="18"/>
                <w:szCs w:val="18"/>
                <w:lang w:eastAsia="en-GB"/>
              </w:rPr>
              <w:t xml:space="preserve">The field </w:t>
            </w:r>
            <w:r w:rsidRPr="00B923FF">
              <w:rPr>
                <w:rFonts w:ascii="Arial" w:eastAsia="Times New Roman" w:hAnsi="Arial" w:cs="Arial"/>
                <w:bCs/>
                <w:i/>
                <w:noProof/>
                <w:sz w:val="18"/>
                <w:szCs w:val="18"/>
                <w:lang w:eastAsia="en-GB"/>
              </w:rPr>
              <w:t>cch-InterfMitigation-RefRecTypeA</w:t>
            </w:r>
            <w:r w:rsidRPr="00B923FF">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B923FF">
              <w:rPr>
                <w:rFonts w:ascii="Arial" w:eastAsia="Batang" w:hAnsi="Arial" w:cs="Arial"/>
                <w:bCs/>
                <w:noProof/>
                <w:sz w:val="18"/>
                <w:szCs w:val="18"/>
                <w:lang w:eastAsia="en-GB"/>
              </w:rPr>
              <w:t>EPDCCH</w:t>
            </w:r>
            <w:r w:rsidRPr="00B923FF">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B923FF">
              <w:rPr>
                <w:rFonts w:ascii="Arial" w:eastAsia="Times New Roman" w:hAnsi="Arial" w:cs="Arial"/>
                <w:bCs/>
                <w:i/>
                <w:noProof/>
                <w:sz w:val="18"/>
                <w:szCs w:val="18"/>
                <w:lang w:eastAsia="en-GB"/>
              </w:rPr>
              <w:t>cch-InterfMitigation-RefRecTypeB</w:t>
            </w:r>
            <w:r w:rsidRPr="00B923FF">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923FF">
              <w:rPr>
                <w:rFonts w:ascii="Arial" w:eastAsia="Times New Roman" w:hAnsi="Arial" w:cs="Arial"/>
                <w:i/>
                <w:sz w:val="18"/>
                <w:szCs w:val="18"/>
                <w:lang w:eastAsia="ja-JP"/>
              </w:rPr>
              <w:t>cch-InterfMitigation-RefRecTypeB-r13</w:t>
            </w:r>
            <w:r w:rsidRPr="00B923FF">
              <w:rPr>
                <w:rFonts w:ascii="Arial" w:eastAsia="Times New Roman" w:hAnsi="Arial" w:cs="Arial"/>
                <w:bCs/>
                <w:noProof/>
                <w:sz w:val="18"/>
                <w:szCs w:val="18"/>
                <w:lang w:eastAsia="en-GB"/>
              </w:rPr>
              <w:t xml:space="preserve"> shall also support the capability defined by </w:t>
            </w:r>
            <w:r w:rsidRPr="00B923FF">
              <w:rPr>
                <w:rFonts w:ascii="Arial" w:eastAsia="Times New Roman" w:hAnsi="Arial" w:cs="Arial"/>
                <w:i/>
                <w:sz w:val="18"/>
                <w:szCs w:val="18"/>
                <w:lang w:eastAsia="ja-JP"/>
              </w:rPr>
              <w:t>cch-InterfMitigation-RefRecTypeA-r13</w:t>
            </w:r>
            <w:r w:rsidRPr="00B923FF">
              <w:rPr>
                <w:rFonts w:ascii="Arial" w:eastAsia="Times New Roman" w:hAnsi="Arial" w:cs="Arial"/>
                <w:bCs/>
                <w:noProof/>
                <w:sz w:val="18"/>
                <w:szCs w:val="18"/>
                <w:lang w:eastAsia="en-GB"/>
              </w:rPr>
              <w:t>.</w:t>
            </w:r>
          </w:p>
          <w:p w14:paraId="3A33DD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72D5A2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If the UE sets one or more of the fields </w:t>
            </w:r>
            <w:r w:rsidRPr="00B923FF">
              <w:rPr>
                <w:rFonts w:ascii="Arial" w:eastAsia="Times New Roman" w:hAnsi="Arial"/>
                <w:bCs/>
                <w:i/>
                <w:noProof/>
                <w:sz w:val="18"/>
                <w:lang w:eastAsia="en-GB"/>
              </w:rPr>
              <w:t xml:space="preserve">cch-InterfMitigation-RefRecTypeA </w:t>
            </w:r>
            <w:r w:rsidRPr="00B923FF">
              <w:rPr>
                <w:rFonts w:ascii="Arial" w:eastAsia="Times New Roman" w:hAnsi="Arial"/>
                <w:bCs/>
                <w:noProof/>
                <w:sz w:val="18"/>
                <w:lang w:eastAsia="en-GB"/>
              </w:rPr>
              <w:t>and</w:t>
            </w:r>
            <w:r w:rsidRPr="00B923FF">
              <w:rPr>
                <w:rFonts w:ascii="Arial" w:eastAsia="Times New Roman" w:hAnsi="Arial"/>
                <w:bCs/>
                <w:i/>
                <w:noProof/>
                <w:sz w:val="18"/>
                <w:lang w:eastAsia="en-GB"/>
              </w:rPr>
              <w:t xml:space="preserve"> cch-InterfMitigation-RefRecTypeB</w:t>
            </w:r>
            <w:r w:rsidRPr="00B923FF">
              <w:rPr>
                <w:rFonts w:ascii="Arial" w:eastAsia="Times New Roman" w:hAnsi="Arial"/>
                <w:bCs/>
                <w:noProof/>
                <w:sz w:val="18"/>
                <w:lang w:eastAsia="en-GB"/>
              </w:rPr>
              <w:t xml:space="preserve"> to "supported", the UE shall include the parameter </w:t>
            </w:r>
            <w:r w:rsidRPr="00B923FF">
              <w:rPr>
                <w:rFonts w:ascii="Arial" w:eastAsia="Times New Roman" w:hAnsi="Arial"/>
                <w:bCs/>
                <w:i/>
                <w:noProof/>
                <w:sz w:val="18"/>
                <w:lang w:eastAsia="en-GB"/>
              </w:rPr>
              <w:t>cch-InterfMitigation-MaxNumCCs</w:t>
            </w:r>
            <w:r w:rsidRPr="00B923FF">
              <w:rPr>
                <w:rFonts w:ascii="Arial" w:eastAsia="Times New Roman" w:hAnsi="Arial"/>
                <w:bCs/>
                <w:noProof/>
                <w:sz w:val="18"/>
                <w:lang w:eastAsia="en-GB"/>
              </w:rPr>
              <w:t xml:space="preserve"> to indicate that the UE supports CCH-IM on at least one arbitrary downlink CC for up to </w:t>
            </w:r>
            <w:r w:rsidRPr="00B923FF">
              <w:rPr>
                <w:rFonts w:ascii="Arial" w:eastAsia="Times New Roman" w:hAnsi="Arial"/>
                <w:bCs/>
                <w:i/>
                <w:noProof/>
                <w:sz w:val="18"/>
                <w:lang w:eastAsia="en-GB"/>
              </w:rPr>
              <w:t xml:space="preserve">cch-InterfMitigation-MaxNumCCs </w:t>
            </w:r>
            <w:r w:rsidRPr="00B923FF">
              <w:rPr>
                <w:rFonts w:ascii="Arial" w:eastAsia="Times New Roman" w:hAnsi="Arial"/>
                <w:bCs/>
                <w:noProof/>
                <w:sz w:val="18"/>
                <w:lang w:eastAsia="en-GB"/>
              </w:rPr>
              <w:t xml:space="preserve">downlink CC CA configuration. The UE shall not include the parameter </w:t>
            </w:r>
            <w:r w:rsidRPr="00B923FF">
              <w:rPr>
                <w:rFonts w:ascii="Arial" w:eastAsia="Times New Roman" w:hAnsi="Arial"/>
                <w:bCs/>
                <w:i/>
                <w:noProof/>
                <w:sz w:val="18"/>
                <w:lang w:eastAsia="en-GB"/>
              </w:rPr>
              <w:t>cch-InterfMitigation-MaxNumCCs</w:t>
            </w:r>
            <w:r w:rsidRPr="00B923FF">
              <w:rPr>
                <w:rFonts w:ascii="Arial" w:eastAsia="Times New Roman" w:hAnsi="Arial"/>
                <w:bCs/>
                <w:noProof/>
                <w:sz w:val="18"/>
                <w:lang w:eastAsia="en-GB"/>
              </w:rPr>
              <w:t xml:space="preserve"> if neither </w:t>
            </w:r>
            <w:r w:rsidRPr="00B923FF">
              <w:rPr>
                <w:rFonts w:ascii="Arial" w:eastAsia="Times New Roman" w:hAnsi="Arial"/>
                <w:bCs/>
                <w:i/>
                <w:noProof/>
                <w:sz w:val="18"/>
                <w:lang w:eastAsia="en-GB"/>
              </w:rPr>
              <w:t xml:space="preserve">cch-InterfMitigation-RefRecTypeA </w:t>
            </w:r>
            <w:r w:rsidRPr="00B923FF">
              <w:rPr>
                <w:rFonts w:ascii="Arial" w:eastAsia="Times New Roman" w:hAnsi="Arial"/>
                <w:bCs/>
                <w:noProof/>
                <w:sz w:val="18"/>
                <w:lang w:eastAsia="en-GB"/>
              </w:rPr>
              <w:t>nor</w:t>
            </w:r>
            <w:r w:rsidRPr="00B923FF">
              <w:rPr>
                <w:rFonts w:ascii="Arial" w:eastAsia="Times New Roman" w:hAnsi="Arial"/>
                <w:bCs/>
                <w:i/>
                <w:noProof/>
                <w:sz w:val="18"/>
                <w:lang w:eastAsia="en-GB"/>
              </w:rPr>
              <w:t xml:space="preserve"> cch-InterfMitigation-RefRecTypeB</w:t>
            </w:r>
            <w:r w:rsidRPr="00B923FF">
              <w:rPr>
                <w:rFonts w:ascii="Arial" w:eastAsia="Times New Roman" w:hAnsi="Arial"/>
                <w:bCs/>
                <w:noProof/>
                <w:sz w:val="18"/>
                <w:lang w:eastAsia="en-GB"/>
              </w:rPr>
              <w:t xml:space="preserve"> is present. The UE may not perform CCH-IM on more than 1 DL CCs. For example, the UE sets "</w:t>
            </w:r>
            <w:r w:rsidRPr="00B923FF">
              <w:rPr>
                <w:rFonts w:ascii="Arial" w:eastAsia="Times New Roman" w:hAnsi="Arial"/>
                <w:bCs/>
                <w:i/>
                <w:noProof/>
                <w:sz w:val="18"/>
                <w:lang w:eastAsia="en-GB"/>
              </w:rPr>
              <w:t xml:space="preserve">cch-InterfMitigation-MaxNumCCs </w:t>
            </w:r>
            <w:r w:rsidRPr="00B923FF">
              <w:rPr>
                <w:rFonts w:ascii="Arial" w:eastAsia="Times New Roman" w:hAnsi="Arial"/>
                <w:bCs/>
                <w:noProof/>
                <w:sz w:val="18"/>
                <w:lang w:eastAsia="en-GB"/>
              </w:rPr>
              <w:t>= 3"</w:t>
            </w:r>
            <w:r w:rsidRPr="00B923FF">
              <w:rPr>
                <w:rFonts w:ascii="Arial" w:eastAsia="Times New Roman" w:hAnsi="Arial"/>
                <w:bCs/>
                <w:i/>
                <w:noProof/>
                <w:sz w:val="18"/>
                <w:lang w:eastAsia="en-GB"/>
              </w:rPr>
              <w:t xml:space="preserve"> </w:t>
            </w:r>
            <w:r w:rsidRPr="00B923FF">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08C70E8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14:paraId="357D8B0A" w14:textId="77777777" w:rsidTr="00B923FF">
        <w:trPr>
          <w:gridAfter w:val="2"/>
          <w:wAfter w:w="34" w:type="dxa"/>
          <w:cantSplit/>
        </w:trPr>
        <w:tc>
          <w:tcPr>
            <w:tcW w:w="7786" w:type="dxa"/>
            <w:gridSpan w:val="2"/>
          </w:tcPr>
          <w:p w14:paraId="1B35254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cdma2000-NW-Sharing</w:t>
            </w:r>
          </w:p>
          <w:p w14:paraId="60E3F2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network sharing for CDMA2000.</w:t>
            </w:r>
          </w:p>
        </w:tc>
        <w:tc>
          <w:tcPr>
            <w:tcW w:w="916" w:type="dxa"/>
            <w:gridSpan w:val="2"/>
          </w:tcPr>
          <w:p w14:paraId="23CAC89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3DD7D2D" w14:textId="77777777" w:rsidTr="00B923FF">
        <w:trPr>
          <w:gridAfter w:val="2"/>
          <w:wAfter w:w="34" w:type="dxa"/>
          <w:cantSplit/>
        </w:trPr>
        <w:tc>
          <w:tcPr>
            <w:tcW w:w="7786" w:type="dxa"/>
            <w:gridSpan w:val="2"/>
          </w:tcPr>
          <w:p w14:paraId="2C4BDE1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ce-ClosedLoopTxAntennaSelection</w:t>
            </w:r>
          </w:p>
          <w:p w14:paraId="759401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iCs/>
                <w:noProof/>
                <w:sz w:val="18"/>
                <w:lang w:eastAsia="en-GB"/>
              </w:rPr>
              <w:t xml:space="preserve">Indicates whether the UE supports </w:t>
            </w:r>
            <w:r w:rsidRPr="00B923FF">
              <w:rPr>
                <w:rFonts w:ascii="Arial" w:eastAsia="Times New Roman" w:hAnsi="Arial"/>
                <w:sz w:val="18"/>
                <w:lang w:eastAsia="ja-JP"/>
              </w:rPr>
              <w:t>UL closed-loop Tx antenna selection in CE mode A</w:t>
            </w:r>
            <w:r w:rsidRPr="00B923FF">
              <w:rPr>
                <w:rFonts w:ascii="Arial" w:eastAsia="Times New Roman" w:hAnsi="Arial"/>
                <w:bCs/>
                <w:noProof/>
                <w:sz w:val="18"/>
                <w:lang w:eastAsia="en-GB"/>
              </w:rPr>
              <w:t xml:space="preserve">, </w:t>
            </w:r>
            <w:r w:rsidRPr="00B923FF">
              <w:rPr>
                <w:rFonts w:ascii="Arial" w:eastAsia="Times New Roman" w:hAnsi="Arial"/>
                <w:sz w:val="18"/>
                <w:lang w:eastAsia="ja-JP"/>
              </w:rPr>
              <w:t>as specified in TS 36.212 [22].</w:t>
            </w:r>
          </w:p>
        </w:tc>
        <w:tc>
          <w:tcPr>
            <w:tcW w:w="916" w:type="dxa"/>
            <w:gridSpan w:val="2"/>
          </w:tcPr>
          <w:p w14:paraId="4A1ADEA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7F0DEF90"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17D1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ce</w:t>
            </w:r>
            <w:proofErr w:type="spellEnd"/>
            <w:r w:rsidRPr="00B923FF">
              <w:rPr>
                <w:rFonts w:ascii="Arial" w:eastAsia="Times New Roman" w:hAnsi="Arial"/>
                <w:b/>
                <w:i/>
                <w:sz w:val="18"/>
                <w:lang w:eastAsia="zh-CN"/>
              </w:rPr>
              <w:t>-CQI-</w:t>
            </w:r>
            <w:proofErr w:type="spellStart"/>
            <w:r w:rsidRPr="00B923FF">
              <w:rPr>
                <w:rFonts w:ascii="Arial" w:eastAsia="Times New Roman" w:hAnsi="Arial"/>
                <w:b/>
                <w:i/>
                <w:sz w:val="18"/>
                <w:lang w:eastAsia="zh-CN"/>
              </w:rPr>
              <w:t>AlternativeTable</w:t>
            </w:r>
            <w:proofErr w:type="spellEnd"/>
          </w:p>
          <w:p w14:paraId="23BFD30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alternative CQI table</w:t>
            </w:r>
            <w:r w:rsidRPr="00B923FF">
              <w:rPr>
                <w:rFonts w:ascii="Arial" w:eastAsia="Times New Roman" w:hAnsi="Arial"/>
                <w:noProof/>
                <w:sz w:val="18"/>
                <w:lang w:eastAsia="en-GB"/>
              </w:rPr>
              <w:t xml:space="preserve"> </w:t>
            </w:r>
            <w:r w:rsidRPr="00B923FF">
              <w:rPr>
                <w:rFonts w:ascii="Arial" w:eastAsia="Times New Roman" w:hAnsi="Arial"/>
                <w:sz w:val="18"/>
                <w:lang w:eastAsia="x-none"/>
              </w:rPr>
              <w:t>in CE mode A</w:t>
            </w:r>
            <w:r w:rsidRPr="00B923FF">
              <w:rPr>
                <w:rFonts w:ascii="Arial" w:eastAsia="Times New Roman" w:hAnsi="Arial"/>
                <w:noProof/>
                <w:sz w:val="18"/>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110EC7A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1592EE91"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AC535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ce-CRS-IntfMitig</w:t>
            </w:r>
          </w:p>
          <w:p w14:paraId="7206C7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923FF">
              <w:rPr>
                <w:rFonts w:ascii="Arial" w:eastAsia="Times New Roman" w:hAnsi="Arial"/>
                <w:bCs/>
                <w:noProof/>
                <w:sz w:val="18"/>
                <w:lang w:eastAsia="en-GB"/>
              </w:rPr>
              <w:t xml:space="preserve">Indicates whether UE supports CRS interference mitigation, i.e., value </w:t>
            </w:r>
            <w:r w:rsidRPr="00B923FF">
              <w:rPr>
                <w:rFonts w:ascii="Arial" w:eastAsia="Times New Roman" w:hAnsi="Arial"/>
                <w:bCs/>
                <w:i/>
                <w:noProof/>
                <w:sz w:val="18"/>
                <w:lang w:eastAsia="en-GB"/>
              </w:rPr>
              <w:t>supported</w:t>
            </w:r>
            <w:r w:rsidRPr="00B923FF">
              <w:rPr>
                <w:rFonts w:ascii="Arial" w:eastAsia="Times New Roman"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0922C2A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9F8E1F8" w14:textId="77777777" w:rsidTr="00B923FF">
        <w:trPr>
          <w:gridAfter w:val="2"/>
          <w:wAfter w:w="34" w:type="dxa"/>
          <w:cantSplit/>
        </w:trPr>
        <w:tc>
          <w:tcPr>
            <w:tcW w:w="7786" w:type="dxa"/>
            <w:gridSpan w:val="2"/>
          </w:tcPr>
          <w:p w14:paraId="40D6FF5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ce-HARQ-AckBundling</w:t>
            </w:r>
          </w:p>
          <w:p w14:paraId="130EEE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HARQ-ACK bundling in half duplex FDD in CE mode A</w:t>
            </w:r>
            <w:r w:rsidRPr="00B923FF">
              <w:rPr>
                <w:rFonts w:ascii="Arial" w:eastAsia="Times New Roman" w:hAnsi="Arial"/>
                <w:sz w:val="18"/>
                <w:lang w:eastAsia="ja-JP"/>
              </w:rPr>
              <w:t>, as specified in TS</w:t>
            </w:r>
            <w:r w:rsidRPr="00B923FF">
              <w:rPr>
                <w:rFonts w:ascii="Arial" w:eastAsia="Times New Roman" w:hAnsi="Arial"/>
                <w:sz w:val="18"/>
                <w:lang w:eastAsia="en-GB"/>
              </w:rPr>
              <w:t xml:space="preserve"> 36.212 [22] and TS 36.213 [23]</w:t>
            </w:r>
            <w:r w:rsidRPr="00B923FF">
              <w:rPr>
                <w:rFonts w:ascii="Arial" w:eastAsia="Times New Roman" w:hAnsi="Arial"/>
                <w:sz w:val="18"/>
                <w:lang w:eastAsia="ja-JP"/>
              </w:rPr>
              <w:t>.</w:t>
            </w:r>
          </w:p>
        </w:tc>
        <w:tc>
          <w:tcPr>
            <w:tcW w:w="916" w:type="dxa"/>
            <w:gridSpan w:val="2"/>
          </w:tcPr>
          <w:p w14:paraId="3EEFA0C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3DB320B1" w14:textId="77777777" w:rsidTr="00B923FF">
        <w:trPr>
          <w:gridAfter w:val="2"/>
          <w:wAfter w:w="34" w:type="dxa"/>
          <w:cantSplit/>
        </w:trPr>
        <w:tc>
          <w:tcPr>
            <w:tcW w:w="7786" w:type="dxa"/>
            <w:gridSpan w:val="2"/>
          </w:tcPr>
          <w:p w14:paraId="2C01A6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ce-ModeA, ce-ModeB</w:t>
            </w:r>
          </w:p>
          <w:p w14:paraId="565CB0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iCs/>
                <w:noProof/>
                <w:sz w:val="18"/>
                <w:lang w:eastAsia="en-GB"/>
              </w:rPr>
              <w:t xml:space="preserve">Indicates whether the UE supports </w:t>
            </w:r>
            <w:r w:rsidRPr="00B923FF">
              <w:rPr>
                <w:rFonts w:ascii="Arial" w:eastAsia="Times New Roman" w:hAnsi="Arial"/>
                <w:sz w:val="18"/>
                <w:lang w:eastAsia="ja-JP"/>
              </w:rPr>
              <w:t>operation in CE mode A and/or B, as specified in TS</w:t>
            </w:r>
            <w:r w:rsidRPr="00B923FF">
              <w:rPr>
                <w:rFonts w:ascii="Arial" w:eastAsia="Times New Roman" w:hAnsi="Arial"/>
                <w:sz w:val="18"/>
                <w:lang w:eastAsia="en-GB"/>
              </w:rPr>
              <w:t xml:space="preserve"> 36.211 [21] and TS 36.213 [23]</w:t>
            </w:r>
            <w:r w:rsidRPr="00B923FF">
              <w:rPr>
                <w:rFonts w:ascii="Arial" w:eastAsia="Times New Roman" w:hAnsi="Arial"/>
                <w:sz w:val="18"/>
                <w:lang w:eastAsia="ja-JP"/>
              </w:rPr>
              <w:t>.</w:t>
            </w:r>
          </w:p>
        </w:tc>
        <w:tc>
          <w:tcPr>
            <w:tcW w:w="916" w:type="dxa"/>
            <w:gridSpan w:val="2"/>
          </w:tcPr>
          <w:p w14:paraId="3CDE781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E815028" w14:textId="77777777" w:rsidTr="00B923FF">
        <w:trPr>
          <w:gridAfter w:val="2"/>
          <w:wAfter w:w="34" w:type="dxa"/>
          <w:cantSplit/>
        </w:trPr>
        <w:tc>
          <w:tcPr>
            <w:tcW w:w="7786" w:type="dxa"/>
            <w:gridSpan w:val="2"/>
          </w:tcPr>
          <w:p w14:paraId="1BFA01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ceMeasurements</w:t>
            </w:r>
          </w:p>
          <w:p w14:paraId="611AD44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B923FF">
              <w:rPr>
                <w:rFonts w:ascii="Arial" w:eastAsia="Times New Roman" w:hAnsi="Arial"/>
                <w:sz w:val="18"/>
                <w:lang w:eastAsia="ja-JP"/>
              </w:rPr>
              <w:t>.</w:t>
            </w:r>
          </w:p>
        </w:tc>
        <w:tc>
          <w:tcPr>
            <w:tcW w:w="916" w:type="dxa"/>
            <w:gridSpan w:val="2"/>
          </w:tcPr>
          <w:p w14:paraId="5D4F191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3A738FA" w14:textId="77777777" w:rsidTr="00B923FF">
        <w:trPr>
          <w:gridAfter w:val="1"/>
          <w:wAfter w:w="13" w:type="dxa"/>
          <w:cantSplit/>
        </w:trPr>
        <w:tc>
          <w:tcPr>
            <w:tcW w:w="7806" w:type="dxa"/>
            <w:gridSpan w:val="3"/>
          </w:tcPr>
          <w:p w14:paraId="01ECE41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ce-PDSCH-64QAM</w:t>
            </w:r>
          </w:p>
          <w:p w14:paraId="77F77D8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64QAM for non-repeated unicast PDSCH in CE mode A.</w:t>
            </w:r>
          </w:p>
        </w:tc>
        <w:tc>
          <w:tcPr>
            <w:tcW w:w="917" w:type="dxa"/>
            <w:gridSpan w:val="2"/>
          </w:tcPr>
          <w:p w14:paraId="6C988EB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071A3C40"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41A17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B923FF">
              <w:rPr>
                <w:rFonts w:ascii="Arial" w:eastAsia="Times New Roman" w:hAnsi="Arial"/>
                <w:b/>
                <w:i/>
                <w:sz w:val="18"/>
                <w:lang w:eastAsia="zh-CN"/>
              </w:rPr>
              <w:lastRenderedPageBreak/>
              <w:t>ce</w:t>
            </w:r>
            <w:proofErr w:type="spellEnd"/>
            <w:r w:rsidRPr="00B923FF">
              <w:rPr>
                <w:rFonts w:ascii="Arial" w:eastAsia="Times New Roman" w:hAnsi="Arial"/>
                <w:b/>
                <w:i/>
                <w:sz w:val="18"/>
                <w:lang w:eastAsia="zh-CN"/>
              </w:rPr>
              <w:t>-PDSCH-</w:t>
            </w:r>
            <w:proofErr w:type="spellStart"/>
            <w:r w:rsidRPr="00B923FF">
              <w:rPr>
                <w:rFonts w:ascii="Arial" w:eastAsia="Times New Roman" w:hAnsi="Arial"/>
                <w:b/>
                <w:i/>
                <w:sz w:val="18"/>
                <w:lang w:eastAsia="zh-CN"/>
              </w:rPr>
              <w:t>FlexibleStartPRB</w:t>
            </w:r>
            <w:proofErr w:type="spellEnd"/>
            <w:r w:rsidRPr="00B923FF">
              <w:rPr>
                <w:rFonts w:ascii="Arial" w:eastAsia="Times New Roman" w:hAnsi="Arial"/>
                <w:b/>
                <w:i/>
                <w:sz w:val="18"/>
                <w:lang w:eastAsia="zh-CN"/>
              </w:rPr>
              <w:t>-CE-</w:t>
            </w:r>
            <w:proofErr w:type="spellStart"/>
            <w:r w:rsidRPr="00B923FF">
              <w:rPr>
                <w:rFonts w:ascii="Arial" w:eastAsia="Times New Roman" w:hAnsi="Arial"/>
                <w:b/>
                <w:i/>
                <w:sz w:val="18"/>
                <w:lang w:eastAsia="zh-CN"/>
              </w:rPr>
              <w:t>ModeA</w:t>
            </w:r>
            <w:proofErr w:type="spellEnd"/>
            <w:r w:rsidRPr="00B923FF">
              <w:rPr>
                <w:rFonts w:ascii="Arial" w:eastAsia="Times New Roman" w:hAnsi="Arial"/>
                <w:b/>
                <w:sz w:val="18"/>
                <w:lang w:eastAsia="zh-CN"/>
              </w:rPr>
              <w:t xml:space="preserve">, </w:t>
            </w:r>
            <w:proofErr w:type="spellStart"/>
            <w:r w:rsidRPr="00B923FF">
              <w:rPr>
                <w:rFonts w:ascii="Arial" w:eastAsia="Times New Roman" w:hAnsi="Arial"/>
                <w:b/>
                <w:i/>
                <w:sz w:val="18"/>
                <w:lang w:eastAsia="zh-CN"/>
              </w:rPr>
              <w:t>ce</w:t>
            </w:r>
            <w:proofErr w:type="spellEnd"/>
            <w:r w:rsidRPr="00B923FF">
              <w:rPr>
                <w:rFonts w:ascii="Arial" w:eastAsia="Times New Roman" w:hAnsi="Arial"/>
                <w:b/>
                <w:i/>
                <w:sz w:val="18"/>
                <w:lang w:eastAsia="zh-CN"/>
              </w:rPr>
              <w:t>-PDSCH-</w:t>
            </w:r>
            <w:proofErr w:type="spellStart"/>
            <w:r w:rsidRPr="00B923FF">
              <w:rPr>
                <w:rFonts w:ascii="Arial" w:eastAsia="Times New Roman" w:hAnsi="Arial"/>
                <w:b/>
                <w:i/>
                <w:sz w:val="18"/>
                <w:lang w:eastAsia="zh-CN"/>
              </w:rPr>
              <w:t>FlexibleStartPRB</w:t>
            </w:r>
            <w:proofErr w:type="spellEnd"/>
            <w:r w:rsidRPr="00B923FF">
              <w:rPr>
                <w:rFonts w:ascii="Arial" w:eastAsia="Times New Roman" w:hAnsi="Arial"/>
                <w:b/>
                <w:i/>
                <w:sz w:val="18"/>
                <w:lang w:eastAsia="zh-CN"/>
              </w:rPr>
              <w:t>-CE-</w:t>
            </w:r>
            <w:proofErr w:type="spellStart"/>
            <w:r w:rsidRPr="00B923FF">
              <w:rPr>
                <w:rFonts w:ascii="Arial" w:eastAsia="Times New Roman" w:hAnsi="Arial"/>
                <w:b/>
                <w:i/>
                <w:sz w:val="18"/>
                <w:lang w:eastAsia="zh-CN"/>
              </w:rPr>
              <w:t>ModeB</w:t>
            </w:r>
            <w:proofErr w:type="spellEnd"/>
            <w:r w:rsidRPr="00B923FF">
              <w:rPr>
                <w:rFonts w:ascii="Arial" w:eastAsia="Times New Roman" w:hAnsi="Arial"/>
                <w:b/>
                <w:sz w:val="18"/>
                <w:lang w:eastAsia="zh-CN"/>
              </w:rPr>
              <w:t>,</w:t>
            </w:r>
          </w:p>
          <w:p w14:paraId="3DDC397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ce</w:t>
            </w:r>
            <w:proofErr w:type="spellEnd"/>
            <w:r w:rsidRPr="00B923FF">
              <w:rPr>
                <w:rFonts w:ascii="Arial" w:eastAsia="Times New Roman" w:hAnsi="Arial"/>
                <w:b/>
                <w:i/>
                <w:sz w:val="18"/>
                <w:lang w:eastAsia="zh-CN"/>
              </w:rPr>
              <w:t>-PUSCH-</w:t>
            </w:r>
            <w:proofErr w:type="spellStart"/>
            <w:r w:rsidRPr="00B923FF">
              <w:rPr>
                <w:rFonts w:ascii="Arial" w:eastAsia="Times New Roman" w:hAnsi="Arial"/>
                <w:b/>
                <w:i/>
                <w:sz w:val="18"/>
                <w:lang w:eastAsia="zh-CN"/>
              </w:rPr>
              <w:t>FlexibleStartPRB</w:t>
            </w:r>
            <w:proofErr w:type="spellEnd"/>
            <w:r w:rsidRPr="00B923FF">
              <w:rPr>
                <w:rFonts w:ascii="Arial" w:eastAsia="Times New Roman" w:hAnsi="Arial"/>
                <w:b/>
                <w:i/>
                <w:sz w:val="18"/>
                <w:lang w:eastAsia="zh-CN"/>
              </w:rPr>
              <w:t>-CE-</w:t>
            </w:r>
            <w:proofErr w:type="spellStart"/>
            <w:r w:rsidRPr="00B923FF">
              <w:rPr>
                <w:rFonts w:ascii="Arial" w:eastAsia="Times New Roman" w:hAnsi="Arial"/>
                <w:b/>
                <w:i/>
                <w:sz w:val="18"/>
                <w:lang w:eastAsia="zh-CN"/>
              </w:rPr>
              <w:t>ModeA</w:t>
            </w:r>
            <w:proofErr w:type="spellEnd"/>
            <w:r w:rsidRPr="00B923FF">
              <w:rPr>
                <w:rFonts w:ascii="Arial" w:eastAsia="Times New Roman" w:hAnsi="Arial"/>
                <w:b/>
                <w:sz w:val="18"/>
                <w:lang w:eastAsia="zh-CN"/>
              </w:rPr>
              <w:t xml:space="preserve">, </w:t>
            </w:r>
            <w:proofErr w:type="spellStart"/>
            <w:r w:rsidRPr="00B923FF">
              <w:rPr>
                <w:rFonts w:ascii="Arial" w:eastAsia="Times New Roman" w:hAnsi="Arial"/>
                <w:b/>
                <w:i/>
                <w:sz w:val="18"/>
                <w:lang w:eastAsia="zh-CN"/>
              </w:rPr>
              <w:t>ce</w:t>
            </w:r>
            <w:proofErr w:type="spellEnd"/>
            <w:r w:rsidRPr="00B923FF">
              <w:rPr>
                <w:rFonts w:ascii="Arial" w:eastAsia="Times New Roman" w:hAnsi="Arial"/>
                <w:b/>
                <w:i/>
                <w:sz w:val="18"/>
                <w:lang w:eastAsia="zh-CN"/>
              </w:rPr>
              <w:t>-PUSCH-</w:t>
            </w:r>
            <w:proofErr w:type="spellStart"/>
            <w:r w:rsidRPr="00B923FF">
              <w:rPr>
                <w:rFonts w:ascii="Arial" w:eastAsia="Times New Roman" w:hAnsi="Arial"/>
                <w:b/>
                <w:i/>
                <w:sz w:val="18"/>
                <w:lang w:eastAsia="zh-CN"/>
              </w:rPr>
              <w:t>FlexibleStartPRB</w:t>
            </w:r>
            <w:proofErr w:type="spellEnd"/>
            <w:r w:rsidRPr="00B923FF">
              <w:rPr>
                <w:rFonts w:ascii="Arial" w:eastAsia="Times New Roman" w:hAnsi="Arial"/>
                <w:b/>
                <w:i/>
                <w:sz w:val="18"/>
                <w:lang w:eastAsia="zh-CN"/>
              </w:rPr>
              <w:t>-CE-</w:t>
            </w:r>
            <w:proofErr w:type="spellStart"/>
            <w:r w:rsidRPr="00B923FF">
              <w:rPr>
                <w:rFonts w:ascii="Arial" w:eastAsia="Times New Roman" w:hAnsi="Arial"/>
                <w:b/>
                <w:i/>
                <w:sz w:val="18"/>
                <w:lang w:eastAsia="zh-CN"/>
              </w:rPr>
              <w:t>ModeB</w:t>
            </w:r>
            <w:proofErr w:type="spellEnd"/>
          </w:p>
          <w:p w14:paraId="4496091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4AE67B6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458F421E" w14:textId="77777777" w:rsidTr="00B923FF">
        <w:trPr>
          <w:gridAfter w:val="2"/>
          <w:wAfter w:w="34" w:type="dxa"/>
          <w:cantSplit/>
        </w:trPr>
        <w:tc>
          <w:tcPr>
            <w:tcW w:w="7786" w:type="dxa"/>
            <w:gridSpan w:val="2"/>
          </w:tcPr>
          <w:p w14:paraId="14861E7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ce-PDSCH-PUSCH-Enhancement</w:t>
            </w:r>
          </w:p>
          <w:p w14:paraId="784AC1EB" w14:textId="77777777" w:rsidR="00B923FF" w:rsidRPr="00B923FF" w:rsidDel="00EF05C9"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new numbers of repetitions for PUSCH </w:t>
            </w:r>
            <w:r w:rsidRPr="00B923FF">
              <w:rPr>
                <w:rFonts w:ascii="Arial" w:eastAsia="Times New Roman" w:hAnsi="Arial"/>
                <w:noProof/>
                <w:sz w:val="18"/>
                <w:lang w:eastAsia="en-GB"/>
              </w:rPr>
              <w:t>and modulation restrictions for PDSCH/PUSCH</w:t>
            </w:r>
            <w:r w:rsidRPr="00B923FF">
              <w:rPr>
                <w:rFonts w:ascii="Arial" w:eastAsia="Times New Roman" w:hAnsi="Arial"/>
                <w:iCs/>
                <w:noProof/>
                <w:sz w:val="18"/>
                <w:lang w:eastAsia="en-GB"/>
              </w:rPr>
              <w:t xml:space="preserve"> in CE mode A</w:t>
            </w:r>
            <w:r w:rsidRPr="00B923FF">
              <w:rPr>
                <w:rFonts w:ascii="Arial" w:eastAsia="Times New Roman" w:hAnsi="Arial"/>
                <w:sz w:val="18"/>
                <w:lang w:eastAsia="ja-JP"/>
              </w:rPr>
              <w:t xml:space="preserve"> as specified in TS</w:t>
            </w:r>
            <w:r w:rsidRPr="00B923FF">
              <w:rPr>
                <w:rFonts w:ascii="Arial" w:eastAsia="Times New Roman" w:hAnsi="Arial"/>
                <w:sz w:val="18"/>
                <w:lang w:eastAsia="en-GB"/>
              </w:rPr>
              <w:t xml:space="preserve"> 36.212 [22] and TS 36.213 [23]</w:t>
            </w:r>
            <w:r w:rsidRPr="00B923FF">
              <w:rPr>
                <w:rFonts w:ascii="Arial" w:eastAsia="Times New Roman" w:hAnsi="Arial"/>
                <w:iCs/>
                <w:noProof/>
                <w:sz w:val="18"/>
                <w:lang w:eastAsia="en-GB"/>
              </w:rPr>
              <w:t>.</w:t>
            </w:r>
          </w:p>
        </w:tc>
        <w:tc>
          <w:tcPr>
            <w:tcW w:w="916" w:type="dxa"/>
            <w:gridSpan w:val="2"/>
          </w:tcPr>
          <w:p w14:paraId="66FE51A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444203BE" w14:textId="77777777" w:rsidTr="00B923FF">
        <w:trPr>
          <w:gridAfter w:val="2"/>
          <w:wAfter w:w="34" w:type="dxa"/>
          <w:cantSplit/>
        </w:trPr>
        <w:tc>
          <w:tcPr>
            <w:tcW w:w="7786" w:type="dxa"/>
            <w:gridSpan w:val="2"/>
          </w:tcPr>
          <w:p w14:paraId="23E859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ce-PDSCH-PUSCH-MaxBandwidth</w:t>
            </w:r>
          </w:p>
          <w:p w14:paraId="23C082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the maximum supported PDSCH/PUSCH channel bandwidth in CE mode A and B, </w:t>
            </w:r>
            <w:r w:rsidRPr="00B923FF">
              <w:rPr>
                <w:rFonts w:ascii="Arial" w:eastAsia="Times New Roman" w:hAnsi="Arial"/>
                <w:sz w:val="18"/>
                <w:lang w:eastAsia="ja-JP"/>
              </w:rPr>
              <w:t>as specified in TS</w:t>
            </w:r>
            <w:r w:rsidRPr="00B923FF">
              <w:rPr>
                <w:rFonts w:ascii="Arial" w:eastAsia="Times New Roman" w:hAnsi="Arial"/>
                <w:sz w:val="18"/>
                <w:lang w:eastAsia="en-GB"/>
              </w:rPr>
              <w:t xml:space="preserve"> 36.212 [22] and TS 36.213 [23]</w:t>
            </w:r>
            <w:r w:rsidRPr="00B923FF">
              <w:rPr>
                <w:rFonts w:ascii="Arial" w:eastAsia="Times New Roman" w:hAnsi="Arial"/>
                <w:sz w:val="18"/>
                <w:lang w:eastAsia="ja-JP"/>
              </w:rPr>
              <w:t xml:space="preserve">. Value bw5 corresponds to 5 MHz and value bw20 corresponds to 20 MHz. If the field is absent the maximum </w:t>
            </w:r>
            <w:r w:rsidRPr="00B923FF">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2B5DB05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F99C1E9" w14:textId="77777777" w:rsidTr="00B923FF">
        <w:trPr>
          <w:gridAfter w:val="2"/>
          <w:wAfter w:w="34" w:type="dxa"/>
          <w:cantSplit/>
        </w:trPr>
        <w:tc>
          <w:tcPr>
            <w:tcW w:w="7786" w:type="dxa"/>
            <w:gridSpan w:val="2"/>
          </w:tcPr>
          <w:p w14:paraId="3396749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ce-PDSCH-TenProcesses</w:t>
            </w:r>
          </w:p>
          <w:p w14:paraId="2E03227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10 DL HARQ processes in FDD in CE mode A.</w:t>
            </w:r>
          </w:p>
        </w:tc>
        <w:tc>
          <w:tcPr>
            <w:tcW w:w="916" w:type="dxa"/>
            <w:gridSpan w:val="2"/>
          </w:tcPr>
          <w:p w14:paraId="494DFAC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133A78A" w14:textId="77777777" w:rsidTr="00B923FF">
        <w:trPr>
          <w:gridAfter w:val="2"/>
          <w:wAfter w:w="34" w:type="dxa"/>
          <w:cantSplit/>
        </w:trPr>
        <w:tc>
          <w:tcPr>
            <w:tcW w:w="7786" w:type="dxa"/>
            <w:gridSpan w:val="2"/>
          </w:tcPr>
          <w:p w14:paraId="58B0F4E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ce-PUCCH-Enhancement</w:t>
            </w:r>
          </w:p>
          <w:p w14:paraId="17AFA23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r</w:t>
            </w:r>
            <w:proofErr w:type="spellStart"/>
            <w:r w:rsidRPr="00B923FF">
              <w:rPr>
                <w:rFonts w:ascii="Arial" w:eastAsia="Times New Roman" w:hAnsi="Arial"/>
                <w:sz w:val="18"/>
                <w:lang w:eastAsia="ja-JP"/>
              </w:rPr>
              <w:t>epetition</w:t>
            </w:r>
            <w:proofErr w:type="spellEnd"/>
            <w:r w:rsidRPr="00B923FF">
              <w:rPr>
                <w:rFonts w:ascii="Arial" w:eastAsia="Times New Roman" w:hAnsi="Arial"/>
                <w:sz w:val="18"/>
                <w:lang w:eastAsia="ja-JP"/>
              </w:rPr>
              <w:t xml:space="preserve"> levels 64 and 128 for PUCCH in CE Mode B</w:t>
            </w:r>
            <w:r w:rsidRPr="00B923FF">
              <w:rPr>
                <w:rFonts w:ascii="Arial" w:eastAsia="Times New Roman" w:hAnsi="Arial"/>
                <w:bCs/>
                <w:noProof/>
                <w:sz w:val="18"/>
                <w:lang w:eastAsia="en-GB"/>
              </w:rPr>
              <w:t xml:space="preserve">, </w:t>
            </w:r>
            <w:r w:rsidRPr="00B923FF">
              <w:rPr>
                <w:rFonts w:ascii="Arial" w:eastAsia="Times New Roman" w:hAnsi="Arial"/>
                <w:sz w:val="18"/>
                <w:lang w:eastAsia="ja-JP"/>
              </w:rPr>
              <w:t>as specified in TS 36.211 [21] and in TS 36.213 [23].</w:t>
            </w:r>
          </w:p>
        </w:tc>
        <w:tc>
          <w:tcPr>
            <w:tcW w:w="916" w:type="dxa"/>
            <w:gridSpan w:val="2"/>
          </w:tcPr>
          <w:p w14:paraId="47EF44E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40E6C388" w14:textId="77777777" w:rsidTr="00B923FF">
        <w:trPr>
          <w:gridAfter w:val="2"/>
          <w:wAfter w:w="34" w:type="dxa"/>
          <w:cantSplit/>
        </w:trPr>
        <w:tc>
          <w:tcPr>
            <w:tcW w:w="7786" w:type="dxa"/>
            <w:gridSpan w:val="2"/>
          </w:tcPr>
          <w:p w14:paraId="75AF2D8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ce-PUSCH-NB-MaxTBS</w:t>
            </w:r>
          </w:p>
          <w:p w14:paraId="5C7175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2984 bits max UL TBS in 1.4 MHz in CE mode A </w:t>
            </w:r>
            <w:r w:rsidRPr="00B923FF">
              <w:rPr>
                <w:rFonts w:ascii="Arial" w:eastAsia="Times New Roman" w:hAnsi="Arial"/>
                <w:sz w:val="18"/>
                <w:lang w:eastAsia="ja-JP"/>
              </w:rPr>
              <w:t>operation, as specified in TS</w:t>
            </w:r>
            <w:r w:rsidRPr="00B923FF">
              <w:rPr>
                <w:rFonts w:ascii="Arial" w:eastAsia="Times New Roman" w:hAnsi="Arial"/>
                <w:sz w:val="18"/>
                <w:lang w:eastAsia="en-GB"/>
              </w:rPr>
              <w:t xml:space="preserve"> 36.212 [22] and TS 36.213 [23]</w:t>
            </w:r>
            <w:r w:rsidRPr="00B923FF">
              <w:rPr>
                <w:rFonts w:ascii="Arial" w:eastAsia="Times New Roman" w:hAnsi="Arial"/>
                <w:sz w:val="18"/>
                <w:lang w:eastAsia="ja-JP"/>
              </w:rPr>
              <w:t>.</w:t>
            </w:r>
          </w:p>
        </w:tc>
        <w:tc>
          <w:tcPr>
            <w:tcW w:w="916" w:type="dxa"/>
            <w:gridSpan w:val="2"/>
          </w:tcPr>
          <w:p w14:paraId="07B8357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507DE618"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FE81A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3" w:name="_Hlk509241096"/>
            <w:r w:rsidRPr="00B923FF">
              <w:rPr>
                <w:rFonts w:ascii="Arial" w:eastAsia="Times New Roman" w:hAnsi="Arial"/>
                <w:b/>
                <w:bCs/>
                <w:i/>
                <w:noProof/>
                <w:sz w:val="18"/>
                <w:lang w:eastAsia="en-GB"/>
              </w:rPr>
              <w:t>ce-PUSCH-SubPRB-Allocation</w:t>
            </w:r>
          </w:p>
          <w:p w14:paraId="365E3D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sub-PRB resource allocation for PUSCH in CE mode A or B, as specified in TS 36.211 [21],</w:t>
            </w:r>
            <w:r w:rsidRPr="00B923FF">
              <w:rPr>
                <w:rFonts w:ascii="Arial" w:eastAsia="Times New Roman" w:hAnsi="Arial"/>
                <w:sz w:val="18"/>
                <w:lang w:eastAsia="ja-JP"/>
              </w:rPr>
              <w:t xml:space="preserve"> TS</w:t>
            </w:r>
            <w:r w:rsidRPr="00B923FF">
              <w:rPr>
                <w:rFonts w:ascii="Arial" w:eastAsia="Times New Roman" w:hAnsi="Arial"/>
                <w:sz w:val="18"/>
                <w:lang w:eastAsia="en-GB"/>
              </w:rPr>
              <w:t xml:space="preserve"> 36.212 [22]</w:t>
            </w:r>
            <w:r w:rsidRPr="00B923FF">
              <w:rPr>
                <w:rFonts w:ascii="Arial" w:eastAsia="Times New Roman" w:hAnsi="Arial"/>
                <w:bCs/>
                <w:noProof/>
                <w:sz w:val="18"/>
                <w:lang w:eastAsia="en-GB"/>
              </w:rPr>
              <w:t xml:space="preserve"> and TS 36.213 [23].</w:t>
            </w:r>
            <w:bookmarkEnd w:id="3"/>
          </w:p>
        </w:tc>
        <w:tc>
          <w:tcPr>
            <w:tcW w:w="916" w:type="dxa"/>
            <w:gridSpan w:val="2"/>
            <w:tcBorders>
              <w:top w:val="single" w:sz="4" w:space="0" w:color="808080"/>
              <w:left w:val="single" w:sz="4" w:space="0" w:color="808080"/>
              <w:bottom w:val="single" w:sz="4" w:space="0" w:color="808080"/>
              <w:right w:val="single" w:sz="4" w:space="0" w:color="808080"/>
            </w:tcBorders>
          </w:tcPr>
          <w:p w14:paraId="586C5EC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001FE77" w14:textId="77777777" w:rsidTr="00B923FF">
        <w:trPr>
          <w:gridAfter w:val="2"/>
          <w:wAfter w:w="34" w:type="dxa"/>
          <w:cantSplit/>
        </w:trPr>
        <w:tc>
          <w:tcPr>
            <w:tcW w:w="7786" w:type="dxa"/>
            <w:gridSpan w:val="2"/>
          </w:tcPr>
          <w:p w14:paraId="08F0F7B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ce-RetuningSymbols</w:t>
            </w:r>
          </w:p>
          <w:p w14:paraId="1F5C0EE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the number of retuning symbols in CE mode</w:t>
            </w:r>
            <w:r w:rsidRPr="00B923FF">
              <w:rPr>
                <w:rFonts w:ascii="Arial" w:eastAsia="Times New Roman" w:hAnsi="Arial"/>
                <w:sz w:val="18"/>
                <w:lang w:eastAsia="ja-JP"/>
              </w:rPr>
              <w:t xml:space="preserve"> A and B as specified in TS</w:t>
            </w:r>
            <w:r w:rsidRPr="00B923FF">
              <w:rPr>
                <w:rFonts w:ascii="Arial" w:eastAsia="Times New Roman" w:hAnsi="Arial"/>
                <w:sz w:val="18"/>
                <w:lang w:eastAsia="en-GB"/>
              </w:rPr>
              <w:t xml:space="preserve"> 36.211 [21]</w:t>
            </w:r>
            <w:r w:rsidRPr="00B923FF">
              <w:rPr>
                <w:rFonts w:ascii="Arial" w:eastAsia="Times New Roman" w:hAnsi="Arial"/>
                <w:sz w:val="18"/>
                <w:lang w:eastAsia="ja-JP"/>
              </w:rPr>
              <w:t xml:space="preserve">. Value n0 corresponds to 0 retuning symbols and value n1 corresponds to 1 retuning symbol. If the field is absent the </w:t>
            </w:r>
            <w:r w:rsidRPr="00B923FF">
              <w:rPr>
                <w:rFonts w:ascii="Arial" w:eastAsia="Times New Roman" w:hAnsi="Arial"/>
                <w:iCs/>
                <w:noProof/>
                <w:sz w:val="18"/>
                <w:lang w:eastAsia="en-GB"/>
              </w:rPr>
              <w:t>number of retuning symbols in CE mode A and B is 2.</w:t>
            </w:r>
          </w:p>
        </w:tc>
        <w:tc>
          <w:tcPr>
            <w:tcW w:w="916" w:type="dxa"/>
            <w:gridSpan w:val="2"/>
          </w:tcPr>
          <w:p w14:paraId="29B3C10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786E0F19" w14:textId="77777777" w:rsidTr="00B923FF">
        <w:trPr>
          <w:gridAfter w:val="2"/>
          <w:wAfter w:w="34" w:type="dxa"/>
          <w:cantSplit/>
        </w:trPr>
        <w:tc>
          <w:tcPr>
            <w:tcW w:w="7786" w:type="dxa"/>
            <w:gridSpan w:val="2"/>
          </w:tcPr>
          <w:p w14:paraId="178C06E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ce-SchedulingEnhancement</w:t>
            </w:r>
          </w:p>
          <w:p w14:paraId="71F1A68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dynamic HARQ-ACK delay for HD-FDD in CE mode A </w:t>
            </w:r>
            <w:r w:rsidRPr="00B923FF">
              <w:rPr>
                <w:rFonts w:ascii="Arial" w:eastAsia="Times New Roman" w:hAnsi="Arial"/>
                <w:sz w:val="18"/>
                <w:lang w:eastAsia="ja-JP"/>
              </w:rPr>
              <w:t>as specified in TS</w:t>
            </w:r>
            <w:r w:rsidRPr="00B923FF">
              <w:rPr>
                <w:rFonts w:ascii="Arial" w:eastAsia="Times New Roman" w:hAnsi="Arial"/>
                <w:sz w:val="18"/>
                <w:lang w:eastAsia="en-GB"/>
              </w:rPr>
              <w:t xml:space="preserve"> 36.212 [22] and TS 36.213 [23]</w:t>
            </w:r>
            <w:r w:rsidRPr="00B923FF">
              <w:rPr>
                <w:rFonts w:ascii="Arial" w:eastAsia="Times New Roman" w:hAnsi="Arial"/>
                <w:iCs/>
                <w:noProof/>
                <w:sz w:val="18"/>
                <w:lang w:eastAsia="en-GB"/>
              </w:rPr>
              <w:t>.</w:t>
            </w:r>
          </w:p>
        </w:tc>
        <w:tc>
          <w:tcPr>
            <w:tcW w:w="916" w:type="dxa"/>
            <w:gridSpan w:val="2"/>
          </w:tcPr>
          <w:p w14:paraId="5E8D93D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04402DAC" w14:textId="77777777" w:rsidTr="00B923FF">
        <w:trPr>
          <w:gridAfter w:val="2"/>
          <w:wAfter w:w="34" w:type="dxa"/>
          <w:cantSplit/>
        </w:trPr>
        <w:tc>
          <w:tcPr>
            <w:tcW w:w="7786" w:type="dxa"/>
            <w:gridSpan w:val="2"/>
          </w:tcPr>
          <w:p w14:paraId="31462A6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ce-SRS-Enhancement</w:t>
            </w:r>
          </w:p>
          <w:p w14:paraId="6BD619E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SRS coverage enhancement in TDD with support of SRS combs 2 and 4 </w:t>
            </w:r>
            <w:r w:rsidRPr="00B923FF">
              <w:rPr>
                <w:rFonts w:ascii="Arial" w:eastAsia="Times New Roman" w:hAnsi="Arial"/>
                <w:sz w:val="18"/>
                <w:lang w:eastAsia="ja-JP"/>
              </w:rPr>
              <w:t xml:space="preserve">as specified in </w:t>
            </w:r>
            <w:r w:rsidRPr="00B923FF">
              <w:rPr>
                <w:rFonts w:ascii="Arial" w:eastAsia="Times New Roman" w:hAnsi="Arial"/>
                <w:sz w:val="18"/>
                <w:lang w:eastAsia="en-GB"/>
              </w:rPr>
              <w:t>TS 36.213 [23]</w:t>
            </w:r>
            <w:r w:rsidRPr="00B923FF">
              <w:rPr>
                <w:rFonts w:ascii="Arial" w:eastAsia="Times New Roman" w:hAnsi="Arial"/>
                <w:iCs/>
                <w:noProof/>
                <w:sz w:val="18"/>
                <w:lang w:eastAsia="en-GB"/>
              </w:rPr>
              <w:t xml:space="preserve">. This field can be included only if </w:t>
            </w:r>
            <w:r w:rsidRPr="00B923FF">
              <w:rPr>
                <w:rFonts w:ascii="Arial" w:eastAsia="Times New Roman" w:hAnsi="Arial"/>
                <w:i/>
                <w:iCs/>
                <w:noProof/>
                <w:sz w:val="18"/>
                <w:lang w:eastAsia="en-GB"/>
              </w:rPr>
              <w:t>ce-SRS-EnhancementWithoutComb4</w:t>
            </w:r>
            <w:r w:rsidRPr="00B923FF">
              <w:rPr>
                <w:rFonts w:ascii="Arial" w:eastAsia="Times New Roman" w:hAnsi="Arial"/>
                <w:iCs/>
                <w:noProof/>
                <w:sz w:val="18"/>
                <w:lang w:eastAsia="en-GB"/>
              </w:rPr>
              <w:t xml:space="preserve"> is not included.</w:t>
            </w:r>
          </w:p>
        </w:tc>
        <w:tc>
          <w:tcPr>
            <w:tcW w:w="916" w:type="dxa"/>
            <w:gridSpan w:val="2"/>
          </w:tcPr>
          <w:p w14:paraId="0FAD3E6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1DB41685" w14:textId="77777777" w:rsidTr="00B923FF">
        <w:trPr>
          <w:gridAfter w:val="2"/>
          <w:wAfter w:w="34" w:type="dxa"/>
          <w:cantSplit/>
        </w:trPr>
        <w:tc>
          <w:tcPr>
            <w:tcW w:w="7786" w:type="dxa"/>
            <w:gridSpan w:val="2"/>
          </w:tcPr>
          <w:p w14:paraId="2D24C5B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ce-SRS-EnhancementWithoutComb4</w:t>
            </w:r>
          </w:p>
          <w:p w14:paraId="76C12F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SRS coverage enhancement in TDD with support of SRS comb 2 but without support of SRS comb 4 </w:t>
            </w:r>
            <w:r w:rsidRPr="00B923FF">
              <w:rPr>
                <w:rFonts w:ascii="Arial" w:eastAsia="Times New Roman" w:hAnsi="Arial"/>
                <w:sz w:val="18"/>
                <w:lang w:eastAsia="ja-JP"/>
              </w:rPr>
              <w:t xml:space="preserve">as specified in </w:t>
            </w:r>
            <w:r w:rsidRPr="00B923FF">
              <w:rPr>
                <w:rFonts w:ascii="Arial" w:eastAsia="Times New Roman" w:hAnsi="Arial"/>
                <w:sz w:val="18"/>
                <w:lang w:eastAsia="en-GB"/>
              </w:rPr>
              <w:t>TS 36.213 [23]</w:t>
            </w:r>
            <w:r w:rsidRPr="00B923FF">
              <w:rPr>
                <w:rFonts w:ascii="Arial" w:eastAsia="Times New Roman" w:hAnsi="Arial"/>
                <w:iCs/>
                <w:noProof/>
                <w:sz w:val="18"/>
                <w:lang w:eastAsia="en-GB"/>
              </w:rPr>
              <w:t xml:space="preserve">. This field can be included only if </w:t>
            </w:r>
            <w:r w:rsidRPr="00B923FF">
              <w:rPr>
                <w:rFonts w:ascii="Arial" w:eastAsia="Times New Roman" w:hAnsi="Arial"/>
                <w:i/>
                <w:iCs/>
                <w:noProof/>
                <w:sz w:val="18"/>
                <w:lang w:eastAsia="en-GB"/>
              </w:rPr>
              <w:t>ce-SRS-Enhancement</w:t>
            </w:r>
            <w:r w:rsidRPr="00B923FF">
              <w:rPr>
                <w:rFonts w:ascii="Arial" w:eastAsia="Times New Roman" w:hAnsi="Arial"/>
                <w:iCs/>
                <w:noProof/>
                <w:sz w:val="18"/>
                <w:lang w:eastAsia="en-GB"/>
              </w:rPr>
              <w:t xml:space="preserve"> is not included.</w:t>
            </w:r>
          </w:p>
        </w:tc>
        <w:tc>
          <w:tcPr>
            <w:tcW w:w="916" w:type="dxa"/>
            <w:gridSpan w:val="2"/>
          </w:tcPr>
          <w:p w14:paraId="6C58975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985267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D09B4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ce-SwitchWithoutHO</w:t>
            </w:r>
            <w:proofErr w:type="spellEnd"/>
          </w:p>
          <w:p w14:paraId="7DE2882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switching between normal mode and enhanced coverage mode without handover</w:t>
            </w:r>
            <w:r w:rsidRPr="00B923FF">
              <w:rPr>
                <w:rFonts w:ascii="Arial" w:eastAsia="Times New Roman"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8F10D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471D8E3E"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21D63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ce</w:t>
            </w:r>
            <w:proofErr w:type="spellEnd"/>
            <w:r w:rsidRPr="00B923FF">
              <w:rPr>
                <w:rFonts w:ascii="Arial" w:eastAsia="Times New Roman" w:hAnsi="Arial"/>
                <w:b/>
                <w:i/>
                <w:sz w:val="18"/>
                <w:lang w:eastAsia="zh-CN"/>
              </w:rPr>
              <w:t>-UL-HARQ-ACK-Feedback</w:t>
            </w:r>
          </w:p>
          <w:p w14:paraId="1124935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433443E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4C25D060" w14:textId="77777777" w:rsidTr="00B923FF">
        <w:trPr>
          <w:gridAfter w:val="2"/>
          <w:wAfter w:w="34" w:type="dxa"/>
          <w:cantSplit/>
        </w:trPr>
        <w:tc>
          <w:tcPr>
            <w:tcW w:w="7786" w:type="dxa"/>
            <w:gridSpan w:val="2"/>
          </w:tcPr>
          <w:p w14:paraId="53E6C97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channelMeasRestriction</w:t>
            </w:r>
          </w:p>
          <w:p w14:paraId="57CCF95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t>
            </w:r>
            <w:r w:rsidRPr="00B923FF">
              <w:rPr>
                <w:rFonts w:ascii="Arial" w:eastAsia="Times New Roman" w:hAnsi="Arial"/>
                <w:sz w:val="18"/>
                <w:lang w:eastAsia="en-GB"/>
              </w:rPr>
              <w:t xml:space="preserve">for a </w:t>
            </w:r>
            <w:proofErr w:type="gramStart"/>
            <w:r w:rsidRPr="00B923FF">
              <w:rPr>
                <w:rFonts w:ascii="Arial" w:eastAsia="Times New Roman" w:hAnsi="Arial"/>
                <w:sz w:val="18"/>
                <w:lang w:eastAsia="en-GB"/>
              </w:rPr>
              <w:t>particular transmission</w:t>
            </w:r>
            <w:proofErr w:type="gramEnd"/>
            <w:r w:rsidRPr="00B923FF">
              <w:rPr>
                <w:rFonts w:ascii="Arial" w:eastAsia="Times New Roman" w:hAnsi="Arial"/>
                <w:sz w:val="18"/>
                <w:lang w:eastAsia="en-GB"/>
              </w:rPr>
              <w:t xml:space="preserve"> mode</w:t>
            </w:r>
            <w:r w:rsidRPr="00B923FF">
              <w:rPr>
                <w:rFonts w:ascii="Arial" w:eastAsia="Times New Roman" w:hAnsi="Arial"/>
                <w:iCs/>
                <w:noProof/>
                <w:sz w:val="18"/>
                <w:lang w:eastAsia="en-GB"/>
              </w:rPr>
              <w:t xml:space="preserve"> whether the UE supports channel measurement restriction.</w:t>
            </w:r>
          </w:p>
        </w:tc>
        <w:tc>
          <w:tcPr>
            <w:tcW w:w="916" w:type="dxa"/>
            <w:gridSpan w:val="2"/>
          </w:tcPr>
          <w:p w14:paraId="6D8616C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43D73CE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B7D04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codebook-HARQ-ACK</w:t>
            </w:r>
          </w:p>
          <w:p w14:paraId="63BF53F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3E043E4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No</w:t>
            </w:r>
          </w:p>
        </w:tc>
      </w:tr>
      <w:tr w:rsidR="00B923FF" w:rsidRPr="00B923FF" w14:paraId="53A0DDC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4872D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B923FF">
              <w:rPr>
                <w:rFonts w:ascii="Arial" w:eastAsia="Times New Roman" w:hAnsi="Arial"/>
                <w:b/>
                <w:bCs/>
                <w:i/>
                <w:noProof/>
                <w:sz w:val="18"/>
                <w:lang w:eastAsia="ja-JP"/>
              </w:rPr>
              <w:t>commMultipleTx</w:t>
            </w:r>
          </w:p>
          <w:p w14:paraId="7D6969E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B923FF">
              <w:rPr>
                <w:rFonts w:ascii="Arial" w:eastAsia="Times New Roman" w:hAnsi="Arial"/>
                <w:i/>
                <w:iCs/>
                <w:noProof/>
                <w:sz w:val="18"/>
                <w:lang w:eastAsia="en-GB"/>
              </w:rPr>
              <w:t>commMultipleTx-r13</w:t>
            </w:r>
            <w:r w:rsidRPr="00B923FF">
              <w:rPr>
                <w:rFonts w:ascii="Arial" w:eastAsia="Times New Roman"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5011BD8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77DBA56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69E1A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commSimultaneousTx</w:t>
            </w:r>
            <w:proofErr w:type="spellEnd"/>
          </w:p>
          <w:p w14:paraId="4203B2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B923FF">
              <w:rPr>
                <w:rFonts w:ascii="Arial" w:eastAsia="Times New Roman" w:hAnsi="Arial"/>
                <w:i/>
                <w:sz w:val="18"/>
                <w:lang w:eastAsia="en-GB"/>
              </w:rPr>
              <w:t>commSupportedBandsPerBC</w:t>
            </w:r>
            <w:proofErr w:type="spellEnd"/>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ECF76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281459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650D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lastRenderedPageBreak/>
              <w:t>commSupportedBands</w:t>
            </w:r>
            <w:proofErr w:type="spellEnd"/>
          </w:p>
          <w:p w14:paraId="7FBEF51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B923FF">
              <w:rPr>
                <w:rFonts w:ascii="Arial" w:eastAsia="Times New Roman" w:hAnsi="Arial"/>
                <w:i/>
                <w:sz w:val="18"/>
                <w:lang w:eastAsia="en-GB"/>
              </w:rPr>
              <w:t>supportedBandListEUTRA</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CE403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DCC649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573E4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commSupportedBandsPerBC</w:t>
            </w:r>
            <w:proofErr w:type="spellEnd"/>
          </w:p>
          <w:p w14:paraId="21FDA2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for a </w:t>
            </w:r>
            <w:proofErr w:type="gramStart"/>
            <w:r w:rsidRPr="00B923FF">
              <w:rPr>
                <w:rFonts w:ascii="Arial" w:eastAsia="Times New Roman" w:hAnsi="Arial"/>
                <w:sz w:val="18"/>
                <w:lang w:eastAsia="en-GB"/>
              </w:rPr>
              <w:t>particular band</w:t>
            </w:r>
            <w:proofErr w:type="gramEnd"/>
            <w:r w:rsidRPr="00B923FF">
              <w:rPr>
                <w:rFonts w:ascii="Arial" w:eastAsia="Times New Roman" w:hAnsi="Arial"/>
                <w:sz w:val="18"/>
                <w:lang w:eastAsia="en-GB"/>
              </w:rPr>
              <w:t xml:space="preserve"> combination, the bands on which the UE supports simultaneous reception of EUTRA and sidelink communication. If the UE indicates support simultaneous transmission (using </w:t>
            </w:r>
            <w:proofErr w:type="spellStart"/>
            <w:r w:rsidRPr="00B923FF">
              <w:rPr>
                <w:rFonts w:ascii="Arial" w:eastAsia="Times New Roman" w:hAnsi="Arial"/>
                <w:i/>
                <w:sz w:val="18"/>
                <w:lang w:eastAsia="en-GB"/>
              </w:rPr>
              <w:t>commSimultaneousTx</w:t>
            </w:r>
            <w:proofErr w:type="spellEnd"/>
            <w:r w:rsidRPr="00B923FF">
              <w:rPr>
                <w:rFonts w:ascii="Arial" w:eastAsia="Times New Roman" w:hAnsi="Arial"/>
                <w:sz w:val="18"/>
                <w:lang w:eastAsia="en-GB"/>
              </w:rPr>
              <w:t xml:space="preserve">), it also indicates, for a </w:t>
            </w:r>
            <w:proofErr w:type="gramStart"/>
            <w:r w:rsidRPr="00B923FF">
              <w:rPr>
                <w:rFonts w:ascii="Arial" w:eastAsia="Times New Roman" w:hAnsi="Arial"/>
                <w:sz w:val="18"/>
                <w:lang w:eastAsia="en-GB"/>
              </w:rPr>
              <w:t>particular band</w:t>
            </w:r>
            <w:proofErr w:type="gramEnd"/>
            <w:r w:rsidRPr="00B923FF">
              <w:rPr>
                <w:rFonts w:ascii="Arial" w:eastAsia="Times New Roman" w:hAnsi="Arial"/>
                <w:sz w:val="18"/>
                <w:lang w:eastAsia="en-GB"/>
              </w:rPr>
              <w:t xml:space="preserve"> combination, the bands on which the UE supports simultaneous transmission of EUTRA and sidelink communication. The first bit refers to the first band included in </w:t>
            </w:r>
            <w:proofErr w:type="spellStart"/>
            <w:r w:rsidRPr="00B923FF">
              <w:rPr>
                <w:rFonts w:ascii="Arial" w:eastAsia="Times New Roman" w:hAnsi="Arial"/>
                <w:i/>
                <w:sz w:val="18"/>
                <w:lang w:eastAsia="en-GB"/>
              </w:rPr>
              <w:t>commSupportedBands</w:t>
            </w:r>
            <w:proofErr w:type="spellEnd"/>
            <w:r w:rsidRPr="00B923FF">
              <w:rPr>
                <w:rFonts w:ascii="Arial" w:eastAsia="Times New Roman" w:hAnsi="Arial"/>
                <w:sz w:val="18"/>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A605C9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E869F3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3CECD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configN</w:t>
            </w:r>
            <w:proofErr w:type="spellEnd"/>
            <w:r w:rsidRPr="00B923FF">
              <w:rPr>
                <w:rFonts w:ascii="Arial" w:eastAsia="Times New Roman" w:hAnsi="Arial"/>
                <w:b/>
                <w:i/>
                <w:sz w:val="18"/>
                <w:lang w:eastAsia="en-GB"/>
              </w:rPr>
              <w:t xml:space="preserve"> (in MIMO-CA-</w:t>
            </w:r>
            <w:proofErr w:type="spellStart"/>
            <w:r w:rsidRPr="00B923FF">
              <w:rPr>
                <w:rFonts w:ascii="Arial" w:eastAsia="Times New Roman" w:hAnsi="Arial"/>
                <w:b/>
                <w:i/>
                <w:sz w:val="18"/>
                <w:lang w:eastAsia="en-GB"/>
              </w:rPr>
              <w:t>ParametersPerBoBCPerTM</w:t>
            </w:r>
            <w:proofErr w:type="spellEnd"/>
            <w:r w:rsidRPr="00B923FF">
              <w:rPr>
                <w:rFonts w:ascii="Arial" w:eastAsia="Times New Roman" w:hAnsi="Arial"/>
                <w:b/>
                <w:i/>
                <w:sz w:val="18"/>
                <w:lang w:eastAsia="en-GB"/>
              </w:rPr>
              <w:t>)</w:t>
            </w:r>
          </w:p>
          <w:p w14:paraId="2D57069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If signalled, the field indicates for a </w:t>
            </w:r>
            <w:proofErr w:type="gramStart"/>
            <w:r w:rsidRPr="00B923FF">
              <w:rPr>
                <w:rFonts w:ascii="Arial" w:eastAsia="Times New Roman" w:hAnsi="Arial"/>
                <w:sz w:val="18"/>
                <w:lang w:eastAsia="en-GB"/>
              </w:rPr>
              <w:t>particular transmission</w:t>
            </w:r>
            <w:proofErr w:type="gramEnd"/>
            <w:r w:rsidRPr="00B923FF">
              <w:rPr>
                <w:rFonts w:ascii="Arial" w:eastAsia="Times New Roman" w:hAnsi="Arial"/>
                <w:sz w:val="18"/>
                <w:lang w:eastAsia="en-GB"/>
              </w:rPr>
              <w:t xml:space="preserve"> mode whether the UE supports non-</w:t>
            </w:r>
            <w:proofErr w:type="spellStart"/>
            <w:r w:rsidRPr="00B923FF">
              <w:rPr>
                <w:rFonts w:ascii="Arial" w:eastAsia="Times New Roman" w:hAnsi="Arial"/>
                <w:sz w:val="18"/>
                <w:lang w:eastAsia="en-GB"/>
              </w:rPr>
              <w:t>precoded</w:t>
            </w:r>
            <w:proofErr w:type="spellEnd"/>
            <w:r w:rsidRPr="00B923FF">
              <w:rPr>
                <w:rFonts w:ascii="Arial" w:eastAsia="Times New Roman" w:hAnsi="Arial"/>
                <w:sz w:val="18"/>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EA4ACD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3EF89D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972A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configN</w:t>
            </w:r>
            <w:proofErr w:type="spellEnd"/>
            <w:r w:rsidRPr="00B923FF">
              <w:rPr>
                <w:rFonts w:ascii="Arial" w:eastAsia="Times New Roman" w:hAnsi="Arial"/>
                <w:b/>
                <w:i/>
                <w:sz w:val="18"/>
                <w:lang w:eastAsia="ja-JP"/>
              </w:rPr>
              <w:t xml:space="preserve"> (in MIMO-UE-</w:t>
            </w:r>
            <w:proofErr w:type="spellStart"/>
            <w:r w:rsidRPr="00B923FF">
              <w:rPr>
                <w:rFonts w:ascii="Arial" w:eastAsia="Times New Roman" w:hAnsi="Arial"/>
                <w:b/>
                <w:i/>
                <w:sz w:val="18"/>
                <w:lang w:eastAsia="ja-JP"/>
              </w:rPr>
              <w:t>ParametersPerTM</w:t>
            </w:r>
            <w:proofErr w:type="spellEnd"/>
            <w:r w:rsidRPr="00B923FF">
              <w:rPr>
                <w:rFonts w:ascii="Arial" w:eastAsia="Times New Roman" w:hAnsi="Arial"/>
                <w:b/>
                <w:i/>
                <w:sz w:val="18"/>
                <w:lang w:eastAsia="ja-JP"/>
              </w:rPr>
              <w:t>)</w:t>
            </w:r>
          </w:p>
          <w:p w14:paraId="0B4DB21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 xml:space="preserve">Indicates for a </w:t>
            </w:r>
            <w:proofErr w:type="gramStart"/>
            <w:r w:rsidRPr="00B923FF">
              <w:rPr>
                <w:rFonts w:ascii="Arial" w:eastAsia="Times New Roman" w:hAnsi="Arial"/>
                <w:sz w:val="18"/>
                <w:lang w:eastAsia="ja-JP"/>
              </w:rPr>
              <w:t>particular transmission</w:t>
            </w:r>
            <w:proofErr w:type="gramEnd"/>
            <w:r w:rsidRPr="00B923FF">
              <w:rPr>
                <w:rFonts w:ascii="Arial" w:eastAsia="Times New Roman" w:hAnsi="Arial"/>
                <w:sz w:val="18"/>
                <w:lang w:eastAsia="ja-JP"/>
              </w:rPr>
              <w:t xml:space="preserve"> mode whether the UE supports non-</w:t>
            </w:r>
            <w:proofErr w:type="spellStart"/>
            <w:r w:rsidRPr="00B923FF">
              <w:rPr>
                <w:rFonts w:ascii="Arial" w:eastAsia="Times New Roman" w:hAnsi="Arial"/>
                <w:sz w:val="18"/>
                <w:lang w:eastAsia="ja-JP"/>
              </w:rPr>
              <w:t>precoded</w:t>
            </w:r>
            <w:proofErr w:type="spellEnd"/>
            <w:r w:rsidRPr="00B923FF">
              <w:rPr>
                <w:rFonts w:ascii="Arial" w:eastAsia="Times New Roman" w:hAnsi="Arial"/>
                <w:sz w:val="18"/>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EB6553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6CDE0B46" w14:textId="77777777" w:rsidTr="00B923FF">
        <w:trPr>
          <w:gridAfter w:val="2"/>
          <w:wAfter w:w="34" w:type="dxa"/>
          <w:cantSplit/>
        </w:trPr>
        <w:tc>
          <w:tcPr>
            <w:tcW w:w="7786" w:type="dxa"/>
            <w:gridSpan w:val="2"/>
          </w:tcPr>
          <w:p w14:paraId="4788417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crossCarrierScheduling</w:t>
            </w:r>
          </w:p>
        </w:tc>
        <w:tc>
          <w:tcPr>
            <w:tcW w:w="916" w:type="dxa"/>
            <w:gridSpan w:val="2"/>
          </w:tcPr>
          <w:p w14:paraId="51455BC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Yes</w:t>
            </w:r>
          </w:p>
        </w:tc>
      </w:tr>
      <w:tr w:rsidR="00B923FF" w:rsidRPr="00B923FF" w14:paraId="6E65AE50" w14:textId="77777777" w:rsidTr="00B923FF">
        <w:trPr>
          <w:gridAfter w:val="2"/>
          <w:wAfter w:w="34" w:type="dxa"/>
          <w:cantSplit/>
        </w:trPr>
        <w:tc>
          <w:tcPr>
            <w:tcW w:w="7786" w:type="dxa"/>
            <w:gridSpan w:val="2"/>
          </w:tcPr>
          <w:p w14:paraId="1D63688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en-GB"/>
              </w:rPr>
              <w:t>cr</w:t>
            </w:r>
            <w:r w:rsidRPr="00B923FF">
              <w:rPr>
                <w:rFonts w:ascii="Arial" w:eastAsia="Times New Roman" w:hAnsi="Arial"/>
                <w:b/>
                <w:bCs/>
                <w:i/>
                <w:noProof/>
                <w:sz w:val="18"/>
                <w:lang w:eastAsia="ja-JP"/>
              </w:rPr>
              <w:t>ossCarrierScheduling-B5C</w:t>
            </w:r>
          </w:p>
          <w:p w14:paraId="09AEC7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supports </w:t>
            </w:r>
            <w:r w:rsidRPr="00B923FF">
              <w:rPr>
                <w:rFonts w:ascii="Arial" w:eastAsia="Times New Roman" w:hAnsi="Arial"/>
                <w:iCs/>
                <w:noProof/>
                <w:sz w:val="18"/>
                <w:lang w:eastAsia="ja-JP"/>
              </w:rPr>
              <w:t>cross carrier scheduling beyond 5 DL CCs</w:t>
            </w:r>
            <w:r w:rsidRPr="00B923FF">
              <w:rPr>
                <w:rFonts w:ascii="Arial" w:eastAsia="Times New Roman" w:hAnsi="Arial"/>
                <w:iCs/>
                <w:noProof/>
                <w:sz w:val="18"/>
                <w:lang w:eastAsia="en-GB"/>
              </w:rPr>
              <w:t>.</w:t>
            </w:r>
          </w:p>
        </w:tc>
        <w:tc>
          <w:tcPr>
            <w:tcW w:w="916" w:type="dxa"/>
            <w:gridSpan w:val="2"/>
          </w:tcPr>
          <w:p w14:paraId="111F073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No</w:t>
            </w:r>
          </w:p>
        </w:tc>
      </w:tr>
      <w:tr w:rsidR="00B923FF" w:rsidRPr="00B923FF" w14:paraId="203B1D7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DD164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crossCarrierSchedulingLAA-DL</w:t>
            </w:r>
          </w:p>
          <w:p w14:paraId="35AC1B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cross-carrier scheduling from a licensed carrier for LAA cell(s) for downlink. </w:t>
            </w:r>
            <w:r w:rsidRPr="00B923FF">
              <w:rPr>
                <w:rFonts w:ascii="Arial" w:hAnsi="Arial"/>
                <w:sz w:val="18"/>
                <w:lang w:eastAsia="en-GB"/>
              </w:rPr>
              <w:t xml:space="preserve">This field can be included only if </w:t>
            </w:r>
            <w:proofErr w:type="spellStart"/>
            <w:r w:rsidRPr="00B923FF">
              <w:rPr>
                <w:rFonts w:ascii="Arial" w:hAnsi="Arial"/>
                <w:i/>
                <w:sz w:val="18"/>
                <w:lang w:eastAsia="en-GB"/>
              </w:rPr>
              <w:t>downlinkLAA</w:t>
            </w:r>
            <w:proofErr w:type="spellEnd"/>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6A4ED9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D34F4B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E5F16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bCs/>
                <w:i/>
                <w:noProof/>
                <w:sz w:val="18"/>
                <w:lang w:eastAsia="en-GB"/>
              </w:rPr>
              <w:t>crossCarrierSchedulingLAA-</w:t>
            </w:r>
            <w:r w:rsidRPr="00B923FF">
              <w:rPr>
                <w:rFonts w:ascii="Arial" w:eastAsia="Times New Roman" w:hAnsi="Arial"/>
                <w:b/>
                <w:bCs/>
                <w:i/>
                <w:noProof/>
                <w:sz w:val="18"/>
                <w:lang w:eastAsia="zh-CN"/>
              </w:rPr>
              <w:t>U</w:t>
            </w:r>
            <w:r w:rsidRPr="00B923FF">
              <w:rPr>
                <w:rFonts w:ascii="Arial" w:eastAsia="Times New Roman" w:hAnsi="Arial"/>
                <w:b/>
                <w:bCs/>
                <w:i/>
                <w:noProof/>
                <w:sz w:val="18"/>
                <w:lang w:eastAsia="en-GB"/>
              </w:rPr>
              <w:t>L</w:t>
            </w:r>
          </w:p>
          <w:p w14:paraId="0E6B362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cross-carrier scheduling from a licensed carrier for LAA cell(s) for </w:t>
            </w:r>
            <w:r w:rsidRPr="00B923FF">
              <w:rPr>
                <w:rFonts w:ascii="Arial" w:eastAsia="Times New Roman" w:hAnsi="Arial"/>
                <w:sz w:val="18"/>
                <w:lang w:eastAsia="zh-CN"/>
              </w:rPr>
              <w:t>uplink</w:t>
            </w:r>
            <w:r w:rsidRPr="00B923FF">
              <w:rPr>
                <w:rFonts w:ascii="Arial" w:eastAsia="Times New Roman" w:hAnsi="Arial"/>
                <w:sz w:val="18"/>
                <w:lang w:eastAsia="en-GB"/>
              </w:rPr>
              <w:t xml:space="preserve">. This field can be included only if </w:t>
            </w:r>
            <w:proofErr w:type="spellStart"/>
            <w:r w:rsidRPr="00B923FF">
              <w:rPr>
                <w:rFonts w:ascii="Arial" w:eastAsia="Times New Roman" w:hAnsi="Arial"/>
                <w:i/>
                <w:sz w:val="18"/>
                <w:lang w:eastAsia="zh-CN"/>
              </w:rPr>
              <w:t>uplink</w:t>
            </w:r>
            <w:r w:rsidRPr="00B923FF">
              <w:rPr>
                <w:rFonts w:ascii="Arial" w:eastAsia="Times New Roman" w:hAnsi="Arial"/>
                <w:i/>
                <w:sz w:val="18"/>
                <w:lang w:eastAsia="en-GB"/>
              </w:rPr>
              <w:t>LAA</w:t>
            </w:r>
            <w:proofErr w:type="spellEnd"/>
            <w:r w:rsidRPr="00B923FF">
              <w:rPr>
                <w:rFonts w:ascii="Arial" w:eastAsia="Times New Roma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209CE1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2625A66" w14:textId="77777777" w:rsidTr="00B923FF">
        <w:trPr>
          <w:gridAfter w:val="2"/>
          <w:wAfter w:w="34" w:type="dxa"/>
          <w:cantSplit/>
        </w:trPr>
        <w:tc>
          <w:tcPr>
            <w:tcW w:w="7786" w:type="dxa"/>
            <w:gridSpan w:val="2"/>
          </w:tcPr>
          <w:p w14:paraId="439DFE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crs-DiscoverySignalsMeas</w:t>
            </w:r>
          </w:p>
          <w:p w14:paraId="1F36A0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 xml:space="preserve">Indicates whether the UE supports CRS based discovery signals measurement, and PDSCH/EPDCCH </w:t>
            </w:r>
            <w:r w:rsidRPr="00B923FF">
              <w:rPr>
                <w:rFonts w:ascii="Arial" w:eastAsia="Times New Roman" w:hAnsi="Arial"/>
                <w:sz w:val="18"/>
                <w:lang w:eastAsia="en-GB"/>
              </w:rPr>
              <w:t>RE mapping</w:t>
            </w:r>
            <w:r w:rsidRPr="00B923FF">
              <w:rPr>
                <w:rFonts w:ascii="Arial" w:eastAsia="Times New Roman" w:hAnsi="Arial"/>
                <w:iCs/>
                <w:noProof/>
                <w:sz w:val="18"/>
                <w:lang w:eastAsia="en-GB"/>
              </w:rPr>
              <w:t xml:space="preserve"> </w:t>
            </w:r>
            <w:r w:rsidRPr="00B923FF">
              <w:rPr>
                <w:rFonts w:ascii="Arial" w:eastAsia="Times New Roman" w:hAnsi="Arial"/>
                <w:iCs/>
                <w:noProof/>
                <w:sz w:val="18"/>
                <w:lang w:eastAsia="zh-CN"/>
              </w:rPr>
              <w:t xml:space="preserve">with </w:t>
            </w:r>
            <w:r w:rsidRPr="00B923FF">
              <w:rPr>
                <w:rFonts w:ascii="Arial" w:eastAsia="Times New Roman" w:hAnsi="Arial"/>
                <w:iCs/>
                <w:noProof/>
                <w:sz w:val="18"/>
                <w:lang w:eastAsia="en-GB"/>
              </w:rPr>
              <w:t>zero power CSI-RS configured for discovery signals.</w:t>
            </w:r>
          </w:p>
        </w:tc>
        <w:tc>
          <w:tcPr>
            <w:tcW w:w="916" w:type="dxa"/>
            <w:gridSpan w:val="2"/>
          </w:tcPr>
          <w:p w14:paraId="0DC7505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FFS</w:t>
            </w:r>
          </w:p>
        </w:tc>
      </w:tr>
      <w:tr w:rsidR="00B923FF" w:rsidRPr="00B923FF" w14:paraId="15C2F0D9" w14:textId="77777777" w:rsidTr="00B923FF">
        <w:trPr>
          <w:gridAfter w:val="2"/>
          <w:wAfter w:w="34" w:type="dxa"/>
          <w:cantSplit/>
        </w:trPr>
        <w:tc>
          <w:tcPr>
            <w:tcW w:w="7786" w:type="dxa"/>
            <w:gridSpan w:val="2"/>
          </w:tcPr>
          <w:p w14:paraId="0232BC6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crs-InterfHandl</w:t>
            </w:r>
          </w:p>
          <w:p w14:paraId="6F7231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Indicates whether the UE supports CRS interference handling.</w:t>
            </w:r>
          </w:p>
        </w:tc>
        <w:tc>
          <w:tcPr>
            <w:tcW w:w="916" w:type="dxa"/>
            <w:gridSpan w:val="2"/>
          </w:tcPr>
          <w:p w14:paraId="0AD4836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6FCE6ADB" w14:textId="77777777" w:rsidTr="00B923FF">
        <w:trPr>
          <w:gridAfter w:val="2"/>
          <w:wAfter w:w="34" w:type="dxa"/>
          <w:cantSplit/>
        </w:trPr>
        <w:tc>
          <w:tcPr>
            <w:tcW w:w="7786" w:type="dxa"/>
            <w:gridSpan w:val="2"/>
          </w:tcPr>
          <w:p w14:paraId="729E7F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crs-InterfMitigationTM10</w:t>
            </w:r>
          </w:p>
          <w:p w14:paraId="458128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The field defines whether the UE supports CRS interference mitigation in transmission mode 10. The UE supporting the </w:t>
            </w:r>
            <w:r w:rsidRPr="00B923FF">
              <w:rPr>
                <w:rFonts w:ascii="Arial" w:eastAsia="Times New Roman" w:hAnsi="Arial"/>
                <w:bCs/>
                <w:i/>
                <w:noProof/>
                <w:sz w:val="18"/>
                <w:lang w:eastAsia="en-GB"/>
              </w:rPr>
              <w:t>crs-InterfMitigationTM10</w:t>
            </w:r>
            <w:r w:rsidRPr="00B923FF">
              <w:rPr>
                <w:rFonts w:ascii="Arial" w:eastAsia="Times New Roman" w:hAnsi="Arial"/>
                <w:bCs/>
                <w:noProof/>
                <w:sz w:val="18"/>
                <w:lang w:eastAsia="en-GB"/>
              </w:rPr>
              <w:t xml:space="preserve"> capability shall also support the </w:t>
            </w:r>
            <w:r w:rsidRPr="00B923FF">
              <w:rPr>
                <w:rFonts w:ascii="Arial" w:eastAsia="Times New Roman" w:hAnsi="Arial"/>
                <w:bCs/>
                <w:i/>
                <w:noProof/>
                <w:sz w:val="18"/>
                <w:lang w:eastAsia="en-GB"/>
              </w:rPr>
              <w:t>crs-InterfHandl</w:t>
            </w:r>
            <w:r w:rsidRPr="00B923FF">
              <w:rPr>
                <w:rFonts w:ascii="Arial" w:eastAsia="Times New Roman" w:hAnsi="Arial"/>
                <w:bCs/>
                <w:noProof/>
                <w:sz w:val="18"/>
                <w:lang w:eastAsia="en-GB"/>
              </w:rPr>
              <w:t xml:space="preserve"> capability.</w:t>
            </w:r>
          </w:p>
        </w:tc>
        <w:tc>
          <w:tcPr>
            <w:tcW w:w="916" w:type="dxa"/>
            <w:gridSpan w:val="2"/>
          </w:tcPr>
          <w:p w14:paraId="070BEEA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14:paraId="15F8CF3C" w14:textId="77777777" w:rsidTr="00B923FF">
        <w:trPr>
          <w:gridAfter w:val="2"/>
          <w:wAfter w:w="34" w:type="dxa"/>
          <w:cantSplit/>
        </w:trPr>
        <w:tc>
          <w:tcPr>
            <w:tcW w:w="7786" w:type="dxa"/>
            <w:gridSpan w:val="2"/>
          </w:tcPr>
          <w:p w14:paraId="5CE641A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crs-InterfMitigationTM1toTM9</w:t>
            </w:r>
          </w:p>
          <w:p w14:paraId="087090E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923FF">
              <w:rPr>
                <w:rFonts w:ascii="Arial" w:eastAsia="Times New Roman" w:hAnsi="Arial"/>
                <w:i/>
                <w:iCs/>
                <w:sz w:val="18"/>
                <w:lang w:eastAsia="ja-JP"/>
              </w:rPr>
              <w:t>crs-InterfMitigationTM1toTM9-r13</w:t>
            </w:r>
            <w:r w:rsidRPr="00B923FF">
              <w:rPr>
                <w:rFonts w:ascii="Arial" w:eastAsia="Times New Roman" w:hAnsi="Arial" w:cs="Arial"/>
                <w:sz w:val="18"/>
                <w:lang w:eastAsia="ja-JP"/>
              </w:rPr>
              <w:t xml:space="preserve"> downlink CC CA configuration</w:t>
            </w:r>
            <w:r w:rsidRPr="00B923FF">
              <w:rPr>
                <w:rFonts w:ascii="Arial" w:eastAsia="Times New Roman" w:hAnsi="Arial"/>
                <w:bCs/>
                <w:noProof/>
                <w:sz w:val="18"/>
                <w:lang w:eastAsia="en-GB"/>
              </w:rPr>
              <w:t xml:space="preserve">. The </w:t>
            </w:r>
            <w:r w:rsidRPr="00B923FF">
              <w:rPr>
                <w:rFonts w:ascii="Arial" w:eastAsia="Times New Roman" w:hAnsi="Arial" w:cs="Arial"/>
                <w:sz w:val="18"/>
                <w:lang w:eastAsia="ja-JP"/>
              </w:rPr>
              <w:t xml:space="preserve">UE signals </w:t>
            </w:r>
            <w:r w:rsidRPr="00B923FF">
              <w:rPr>
                <w:rFonts w:ascii="Arial" w:eastAsia="Times New Roman" w:hAnsi="Arial"/>
                <w:i/>
                <w:iCs/>
                <w:sz w:val="18"/>
                <w:lang w:eastAsia="ja-JP"/>
              </w:rPr>
              <w:t>crs-InterfMitigationTM1toTM9-r13</w:t>
            </w:r>
            <w:r w:rsidRPr="00B923FF">
              <w:rPr>
                <w:rFonts w:ascii="Arial" w:eastAsia="Times New Roman" w:hAnsi="Arial" w:cs="Arial"/>
                <w:sz w:val="18"/>
                <w:lang w:eastAsia="ja-JP"/>
              </w:rPr>
              <w:t xml:space="preserve"> value to indicate the maximum </w:t>
            </w:r>
            <w:r w:rsidRPr="00B923FF">
              <w:rPr>
                <w:rFonts w:ascii="Arial" w:eastAsia="Times New Roman" w:hAnsi="Arial"/>
                <w:i/>
                <w:iCs/>
                <w:sz w:val="18"/>
                <w:lang w:eastAsia="ja-JP"/>
              </w:rPr>
              <w:t>crs-InterfMitigationTM1toTM9-r13</w:t>
            </w:r>
            <w:r w:rsidRPr="00B923FF">
              <w:rPr>
                <w:rFonts w:ascii="Arial" w:eastAsia="Times New Roman" w:hAnsi="Arial" w:cs="Arial"/>
                <w:sz w:val="18"/>
                <w:lang w:eastAsia="ja-JP"/>
              </w:rPr>
              <w:t xml:space="preserve"> downlink CC CA configuration where UE may apply CRS IM</w:t>
            </w:r>
            <w:r w:rsidRPr="00B923FF">
              <w:rPr>
                <w:rFonts w:ascii="Arial" w:eastAsia="Times New Roman" w:hAnsi="Arial"/>
                <w:bCs/>
                <w:noProof/>
                <w:sz w:val="18"/>
                <w:lang w:eastAsia="en-GB"/>
              </w:rPr>
              <w:t>. For example, the UE sets "</w:t>
            </w:r>
            <w:r w:rsidRPr="00B923FF">
              <w:rPr>
                <w:rFonts w:ascii="Arial" w:eastAsia="Times New Roman" w:hAnsi="Arial"/>
                <w:bCs/>
                <w:i/>
                <w:noProof/>
                <w:sz w:val="18"/>
                <w:lang w:eastAsia="en-GB"/>
              </w:rPr>
              <w:t>crs-InterfMitigationTM1toTM9-r13</w:t>
            </w:r>
            <w:r w:rsidRPr="00B923FF">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B923FF">
              <w:rPr>
                <w:rFonts w:ascii="Arial" w:eastAsia="Times New Roman" w:hAnsi="Arial"/>
                <w:bCs/>
                <w:i/>
                <w:noProof/>
                <w:sz w:val="18"/>
                <w:lang w:eastAsia="en-GB"/>
              </w:rPr>
              <w:t>crs-InterfMitigationTM1toTM9-r13</w:t>
            </w:r>
            <w:r w:rsidRPr="00B923FF">
              <w:rPr>
                <w:rFonts w:ascii="Arial" w:eastAsia="Times New Roman" w:hAnsi="Arial"/>
                <w:bCs/>
                <w:noProof/>
                <w:sz w:val="18"/>
                <w:lang w:eastAsia="en-GB"/>
              </w:rPr>
              <w:t xml:space="preserve"> capability shall also support the </w:t>
            </w:r>
            <w:r w:rsidRPr="00B923FF">
              <w:rPr>
                <w:rFonts w:ascii="Arial" w:eastAsia="Times New Roman" w:hAnsi="Arial"/>
                <w:bCs/>
                <w:i/>
                <w:noProof/>
                <w:sz w:val="18"/>
                <w:lang w:eastAsia="en-GB"/>
              </w:rPr>
              <w:t>crs-InterfHandl-r11</w:t>
            </w:r>
            <w:r w:rsidRPr="00B923FF">
              <w:rPr>
                <w:rFonts w:ascii="Arial" w:eastAsia="Times New Roman" w:hAnsi="Arial"/>
                <w:bCs/>
                <w:noProof/>
                <w:sz w:val="18"/>
                <w:lang w:eastAsia="en-GB"/>
              </w:rPr>
              <w:t xml:space="preserve"> capability.</w:t>
            </w:r>
          </w:p>
        </w:tc>
        <w:tc>
          <w:tcPr>
            <w:tcW w:w="916" w:type="dxa"/>
            <w:gridSpan w:val="2"/>
          </w:tcPr>
          <w:p w14:paraId="61730E4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2F71822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532DEC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crs-IntfMitig</w:t>
            </w:r>
            <w:proofErr w:type="spellEnd"/>
          </w:p>
          <w:p w14:paraId="0B9A4C8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en-GB"/>
              </w:rPr>
              <w:t>Indicate whether the UE supports CRS interference mitigation as specified in TS 36.133 [16], subclause 3.6.1.1</w:t>
            </w:r>
            <w:r w:rsidRPr="00B923FF">
              <w:rPr>
                <w:rFonts w:ascii="Arial" w:eastAsia="Times New Roman" w:hAnsi="Arial"/>
                <w:noProof/>
                <w:sz w:val="18"/>
                <w:lang w:eastAsia="x-none"/>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397743D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6D1631C2" w14:textId="77777777" w:rsidTr="00B923FF">
        <w:trPr>
          <w:gridAfter w:val="2"/>
          <w:wAfter w:w="34" w:type="dxa"/>
          <w:cantSplit/>
        </w:trPr>
        <w:tc>
          <w:tcPr>
            <w:tcW w:w="7786" w:type="dxa"/>
            <w:gridSpan w:val="2"/>
          </w:tcPr>
          <w:p w14:paraId="309B6B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crs-LessDwPTS</w:t>
            </w:r>
          </w:p>
          <w:p w14:paraId="55879DA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zh-CN"/>
              </w:rPr>
              <w:t>Indicates</w:t>
            </w:r>
            <w:r w:rsidRPr="00B923FF">
              <w:rPr>
                <w:rFonts w:ascii="Arial" w:eastAsia="Times New Roman" w:hAnsi="Arial"/>
                <w:iCs/>
                <w:noProof/>
                <w:sz w:val="18"/>
                <w:lang w:eastAsia="en-GB"/>
              </w:rPr>
              <w:t xml:space="preserve"> whether the UE supports TDD special subframe configuration 10 without CRS transmission on the 5th symbol of DwPTS, i.e. </w:t>
            </w:r>
            <w:r w:rsidRPr="00B923FF">
              <w:rPr>
                <w:rFonts w:ascii="Arial" w:eastAsia="Times New Roman" w:hAnsi="Arial"/>
                <w:i/>
                <w:iCs/>
                <w:noProof/>
                <w:sz w:val="18"/>
                <w:lang w:eastAsia="en-GB"/>
              </w:rPr>
              <w:t>ssp10-CRS-LessDwPTS</w:t>
            </w:r>
            <w:r w:rsidRPr="00B923FF">
              <w:rPr>
                <w:rFonts w:ascii="Arial" w:eastAsia="Times New Roman" w:hAnsi="Arial"/>
                <w:iCs/>
                <w:noProof/>
                <w:sz w:val="18"/>
                <w:lang w:eastAsia="zh-CN"/>
              </w:rPr>
              <w:t>,</w:t>
            </w:r>
            <w:r w:rsidRPr="00B923FF">
              <w:rPr>
                <w:rFonts w:ascii="Arial" w:eastAsia="Times New Roman" w:hAnsi="Arial"/>
                <w:iCs/>
                <w:noProof/>
                <w:sz w:val="18"/>
                <w:lang w:eastAsia="en-GB"/>
              </w:rPr>
              <w:t xml:space="preserve"> as specified in TS 36.211 [17]</w:t>
            </w:r>
            <w:r w:rsidRPr="00B923FF">
              <w:rPr>
                <w:rFonts w:ascii="Arial" w:eastAsia="Times New Roman" w:hAnsi="Arial"/>
                <w:i/>
                <w:iCs/>
                <w:noProof/>
                <w:sz w:val="18"/>
                <w:lang w:eastAsia="en-GB"/>
              </w:rPr>
              <w:t>.</w:t>
            </w:r>
            <w:r w:rsidRPr="00B923FF">
              <w:rPr>
                <w:rFonts w:ascii="Arial" w:eastAsia="Times New Roman" w:hAnsi="Arial"/>
                <w:i/>
                <w:sz w:val="18"/>
                <w:lang w:eastAsia="ja-JP"/>
              </w:rPr>
              <w:t xml:space="preserve"> </w:t>
            </w:r>
          </w:p>
        </w:tc>
        <w:tc>
          <w:tcPr>
            <w:tcW w:w="916" w:type="dxa"/>
            <w:gridSpan w:val="2"/>
          </w:tcPr>
          <w:p w14:paraId="4EB767C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568D0716" w14:textId="77777777" w:rsidTr="00B923FF">
        <w:trPr>
          <w:gridAfter w:val="1"/>
          <w:wAfter w:w="13" w:type="dxa"/>
          <w:cantSplit/>
        </w:trPr>
        <w:tc>
          <w:tcPr>
            <w:tcW w:w="7771" w:type="dxa"/>
          </w:tcPr>
          <w:p w14:paraId="077FDD3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csi-ReportingAdvanced</w:t>
            </w:r>
            <w:r w:rsidRPr="00B923FF">
              <w:rPr>
                <w:rFonts w:ascii="Arial" w:eastAsia="Times New Roman" w:hAnsi="Arial"/>
                <w:b/>
                <w:bCs/>
                <w:noProof/>
                <w:sz w:val="18"/>
                <w:lang w:eastAsia="en-GB"/>
              </w:rPr>
              <w:t>,</w:t>
            </w:r>
            <w:r w:rsidRPr="00B923FF">
              <w:rPr>
                <w:rFonts w:ascii="Arial" w:eastAsia="Times New Roman" w:hAnsi="Arial"/>
                <w:b/>
                <w:bCs/>
                <w:i/>
                <w:noProof/>
                <w:sz w:val="18"/>
                <w:lang w:eastAsia="en-GB"/>
              </w:rPr>
              <w:t xml:space="preserve"> csi-ReportingAdvancedMaxPorts</w:t>
            </w:r>
          </w:p>
          <w:p w14:paraId="4F560C4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923FF">
              <w:rPr>
                <w:rFonts w:ascii="Arial" w:eastAsia="Times New Roman" w:hAnsi="Arial"/>
                <w:bCs/>
                <w:noProof/>
                <w:sz w:val="18"/>
                <w:lang w:eastAsia="en-GB"/>
              </w:rPr>
              <w:t xml:space="preserve">Indicates the maximum number of CSI-RS ports supported by the UE for advanced CSI reporting. n8 corresponds to 8 CSI-RS ports, n12 corresponds to 12 CSI-RS ports and so on. UE shall not include both </w:t>
            </w:r>
            <w:r w:rsidRPr="00B923FF">
              <w:rPr>
                <w:rFonts w:ascii="Arial" w:eastAsia="Times New Roman" w:hAnsi="Arial"/>
                <w:bCs/>
                <w:i/>
                <w:noProof/>
                <w:sz w:val="18"/>
                <w:lang w:eastAsia="en-GB"/>
              </w:rPr>
              <w:t>csi-ReportingAdvanced</w:t>
            </w:r>
            <w:r w:rsidRPr="00B923FF">
              <w:rPr>
                <w:rFonts w:ascii="Arial" w:eastAsia="Times New Roman" w:hAnsi="Arial"/>
                <w:bCs/>
                <w:noProof/>
                <w:sz w:val="18"/>
                <w:lang w:eastAsia="en-GB"/>
              </w:rPr>
              <w:t xml:space="preserve"> and</w:t>
            </w:r>
            <w:r w:rsidRPr="00B923FF">
              <w:rPr>
                <w:rFonts w:ascii="Arial" w:eastAsia="Times New Roman" w:hAnsi="Arial"/>
                <w:bCs/>
                <w:i/>
                <w:noProof/>
                <w:sz w:val="18"/>
                <w:lang w:eastAsia="en-GB"/>
              </w:rPr>
              <w:t xml:space="preserve"> csi-ReportingAdvancedMaxPorts </w:t>
            </w:r>
            <w:r w:rsidRPr="00B923FF">
              <w:rPr>
                <w:rFonts w:ascii="Arial" w:eastAsia="Times New Roman" w:hAnsi="Arial"/>
                <w:bCs/>
                <w:noProof/>
                <w:sz w:val="18"/>
                <w:lang w:eastAsia="en-GB"/>
              </w:rPr>
              <w:t xml:space="preserve">for a band of a band combination. The field </w:t>
            </w:r>
            <w:r w:rsidRPr="00B923FF">
              <w:rPr>
                <w:rFonts w:ascii="Arial" w:eastAsia="Times New Roman" w:hAnsi="Arial"/>
                <w:bCs/>
                <w:i/>
                <w:noProof/>
                <w:sz w:val="18"/>
                <w:lang w:eastAsia="en-GB"/>
              </w:rPr>
              <w:t>csi-ReportingAdvanced</w:t>
            </w:r>
            <w:r w:rsidRPr="00B923FF">
              <w:rPr>
                <w:rFonts w:ascii="Arial" w:eastAsia="Times New Roman" w:hAnsi="Arial"/>
                <w:bCs/>
                <w:noProof/>
                <w:sz w:val="18"/>
                <w:lang w:eastAsia="en-GB"/>
              </w:rPr>
              <w:t xml:space="preserve"> is included to indicate </w:t>
            </w:r>
            <w:r w:rsidRPr="00B923FF">
              <w:rPr>
                <w:rFonts w:ascii="Arial" w:eastAsia="Times New Roman" w:hAnsi="Arial"/>
                <w:sz w:val="18"/>
                <w:lang w:eastAsia="x-none"/>
              </w:rPr>
              <w:t xml:space="preserve">the UE supports advanced CSI reporting with 32 ports in the </w:t>
            </w:r>
            <w:r w:rsidRPr="00B923FF">
              <w:rPr>
                <w:rFonts w:ascii="Arial" w:eastAsia="Times New Roman" w:hAnsi="Arial"/>
                <w:bCs/>
                <w:noProof/>
                <w:sz w:val="18"/>
                <w:lang w:eastAsia="en-GB"/>
              </w:rPr>
              <w:t xml:space="preserve">band of the band combination. </w:t>
            </w:r>
          </w:p>
        </w:tc>
        <w:tc>
          <w:tcPr>
            <w:tcW w:w="952" w:type="dxa"/>
            <w:gridSpan w:val="4"/>
          </w:tcPr>
          <w:p w14:paraId="3322BBD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6B9B4E65" w14:textId="77777777" w:rsidTr="00B923FF">
        <w:trPr>
          <w:gridAfter w:val="2"/>
          <w:wAfter w:w="34" w:type="dxa"/>
          <w:cantSplit/>
        </w:trPr>
        <w:tc>
          <w:tcPr>
            <w:tcW w:w="7786" w:type="dxa"/>
            <w:gridSpan w:val="2"/>
          </w:tcPr>
          <w:p w14:paraId="7B55CAF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csi-RS-DiscoverySignalsMeas</w:t>
            </w:r>
          </w:p>
          <w:p w14:paraId="2558DFE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 xml:space="preserve">Indicates whether the UE supports CSI-RS based discovery signals measurement. If this field is included, the UE shall also include </w:t>
            </w:r>
            <w:r w:rsidRPr="00B923FF">
              <w:rPr>
                <w:rFonts w:ascii="Arial" w:eastAsia="Times New Roman" w:hAnsi="Arial"/>
                <w:i/>
                <w:iCs/>
                <w:noProof/>
                <w:sz w:val="18"/>
                <w:lang w:eastAsia="en-GB"/>
              </w:rPr>
              <w:t>crs-DiscoverySignalsMeas</w:t>
            </w:r>
            <w:r w:rsidRPr="00B923FF">
              <w:rPr>
                <w:rFonts w:ascii="Arial" w:eastAsia="Times New Roman" w:hAnsi="Arial"/>
                <w:iCs/>
                <w:noProof/>
                <w:sz w:val="18"/>
                <w:lang w:eastAsia="en-GB"/>
              </w:rPr>
              <w:t>.</w:t>
            </w:r>
          </w:p>
        </w:tc>
        <w:tc>
          <w:tcPr>
            <w:tcW w:w="916" w:type="dxa"/>
            <w:gridSpan w:val="2"/>
          </w:tcPr>
          <w:p w14:paraId="5D93010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FFS</w:t>
            </w:r>
          </w:p>
        </w:tc>
      </w:tr>
      <w:tr w:rsidR="00B923FF" w:rsidRPr="00B923FF" w14:paraId="7C14D4D6" w14:textId="77777777" w:rsidTr="00B923FF">
        <w:trPr>
          <w:gridAfter w:val="2"/>
          <w:wAfter w:w="34" w:type="dxa"/>
          <w:cantSplit/>
        </w:trPr>
        <w:tc>
          <w:tcPr>
            <w:tcW w:w="7786" w:type="dxa"/>
            <w:gridSpan w:val="2"/>
          </w:tcPr>
          <w:p w14:paraId="401B65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lastRenderedPageBreak/>
              <w:t>csi-RS-DRS-RRM-MeasurementsLAA</w:t>
            </w:r>
          </w:p>
          <w:p w14:paraId="76089CD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 xml:space="preserve">Indicates whether the UE supports performing RRM measurements on LAA cell(s) based on CSI-RS-based DRS. </w:t>
            </w:r>
            <w:r w:rsidRPr="00B923FF">
              <w:rPr>
                <w:rFonts w:ascii="Arial" w:hAnsi="Arial"/>
                <w:sz w:val="18"/>
                <w:lang w:eastAsia="en-GB"/>
              </w:rPr>
              <w:t xml:space="preserve">This field can be included only if </w:t>
            </w:r>
            <w:proofErr w:type="spellStart"/>
            <w:r w:rsidRPr="00B923FF">
              <w:rPr>
                <w:rFonts w:ascii="Arial" w:hAnsi="Arial"/>
                <w:i/>
                <w:sz w:val="18"/>
                <w:lang w:eastAsia="en-GB"/>
              </w:rPr>
              <w:t>downlinkLAA</w:t>
            </w:r>
            <w:proofErr w:type="spellEnd"/>
            <w:r w:rsidRPr="00B923FF">
              <w:rPr>
                <w:rFonts w:ascii="Arial" w:hAnsi="Arial"/>
                <w:sz w:val="18"/>
                <w:lang w:eastAsia="en-GB"/>
              </w:rPr>
              <w:t xml:space="preserve"> is included.</w:t>
            </w:r>
          </w:p>
        </w:tc>
        <w:tc>
          <w:tcPr>
            <w:tcW w:w="916" w:type="dxa"/>
            <w:gridSpan w:val="2"/>
          </w:tcPr>
          <w:p w14:paraId="43750A3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3B965D46" w14:textId="77777777" w:rsidTr="00B923FF">
        <w:trPr>
          <w:gridAfter w:val="2"/>
          <w:wAfter w:w="34" w:type="dxa"/>
          <w:cantSplit/>
        </w:trPr>
        <w:tc>
          <w:tcPr>
            <w:tcW w:w="7786" w:type="dxa"/>
            <w:gridSpan w:val="2"/>
          </w:tcPr>
          <w:p w14:paraId="46360A2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csi-RS-EnhancementsTDD</w:t>
            </w:r>
          </w:p>
          <w:p w14:paraId="22316B0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t>
            </w:r>
            <w:r w:rsidRPr="00B923FF">
              <w:rPr>
                <w:rFonts w:ascii="Arial" w:eastAsia="Times New Roman" w:hAnsi="Arial"/>
                <w:sz w:val="18"/>
                <w:lang w:eastAsia="en-GB"/>
              </w:rPr>
              <w:t xml:space="preserve">for a </w:t>
            </w:r>
            <w:proofErr w:type="gramStart"/>
            <w:r w:rsidRPr="00B923FF">
              <w:rPr>
                <w:rFonts w:ascii="Arial" w:eastAsia="Times New Roman" w:hAnsi="Arial"/>
                <w:sz w:val="18"/>
                <w:lang w:eastAsia="en-GB"/>
              </w:rPr>
              <w:t>particular transmission</w:t>
            </w:r>
            <w:proofErr w:type="gramEnd"/>
            <w:r w:rsidRPr="00B923FF">
              <w:rPr>
                <w:rFonts w:ascii="Arial" w:eastAsia="Times New Roman" w:hAnsi="Arial"/>
                <w:sz w:val="18"/>
                <w:lang w:eastAsia="en-GB"/>
              </w:rPr>
              <w:t xml:space="preserve"> mode</w:t>
            </w:r>
            <w:r w:rsidRPr="00B923FF">
              <w:rPr>
                <w:rFonts w:ascii="Arial" w:eastAsia="Times New Roman" w:hAnsi="Arial"/>
                <w:iCs/>
                <w:noProof/>
                <w:sz w:val="18"/>
                <w:lang w:eastAsia="en-GB"/>
              </w:rPr>
              <w:t xml:space="preserve"> whether the UE supports CSI-RS enhancements applicable for TDD.</w:t>
            </w:r>
          </w:p>
        </w:tc>
        <w:tc>
          <w:tcPr>
            <w:tcW w:w="916" w:type="dxa"/>
            <w:gridSpan w:val="2"/>
          </w:tcPr>
          <w:p w14:paraId="5CE440C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Yes</w:t>
            </w:r>
          </w:p>
        </w:tc>
      </w:tr>
      <w:tr w:rsidR="00B923FF" w:rsidRPr="00B923FF" w14:paraId="75B21BA3" w14:textId="77777777" w:rsidTr="00B923FF">
        <w:trPr>
          <w:gridAfter w:val="2"/>
          <w:wAfter w:w="34" w:type="dxa"/>
          <w:cantSplit/>
        </w:trPr>
        <w:tc>
          <w:tcPr>
            <w:tcW w:w="7786" w:type="dxa"/>
            <w:gridSpan w:val="2"/>
          </w:tcPr>
          <w:p w14:paraId="128522BF"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923FF">
              <w:rPr>
                <w:rFonts w:ascii="Arial" w:hAnsi="Arial" w:cs="Arial"/>
                <w:b/>
                <w:bCs/>
                <w:i/>
                <w:noProof/>
                <w:sz w:val="18"/>
                <w:szCs w:val="18"/>
                <w:lang w:eastAsia="ja-JP"/>
              </w:rPr>
              <w:t>csi-SubframeSet</w:t>
            </w:r>
          </w:p>
          <w:p w14:paraId="1892A47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hAnsi="Arial"/>
                <w:sz w:val="18"/>
                <w:lang w:eastAsia="en-GB"/>
              </w:rPr>
              <w:t xml:space="preserve">Indicates whether the UE supports REL-12 DL CSI subframe set configuration, REL-12 DL CSI subframe set dependent CSI measurement/feedback, configuration of </w:t>
            </w:r>
            <w:r w:rsidRPr="00B923FF">
              <w:rPr>
                <w:rFonts w:ascii="Arial" w:eastAsia="Times New Roman" w:hAnsi="Arial"/>
                <w:sz w:val="18"/>
                <w:lang w:eastAsia="en-GB"/>
              </w:rPr>
              <w:t xml:space="preserve">up to 2 </w:t>
            </w:r>
            <w:r w:rsidRPr="00B923FF">
              <w:rPr>
                <w:rFonts w:ascii="Arial" w:hAnsi="Arial"/>
                <w:sz w:val="18"/>
                <w:lang w:eastAsia="en-GB"/>
              </w:rPr>
              <w:t>CSI-IM resource</w:t>
            </w:r>
            <w:r w:rsidRPr="00B923FF">
              <w:rPr>
                <w:rFonts w:ascii="Arial" w:eastAsia="Times New Roman" w:hAnsi="Arial"/>
                <w:sz w:val="18"/>
                <w:lang w:eastAsia="zh-CN"/>
              </w:rPr>
              <w:t>s</w:t>
            </w:r>
            <w:r w:rsidRPr="00B923FF">
              <w:rPr>
                <w:rFonts w:ascii="Arial" w:hAnsi="Arial"/>
                <w:sz w:val="18"/>
                <w:lang w:eastAsia="en-GB"/>
              </w:rPr>
              <w:t xml:space="preserve"> for a CSI process</w:t>
            </w:r>
            <w:r w:rsidRPr="00B923FF">
              <w:rPr>
                <w:rFonts w:ascii="Arial" w:eastAsia="Times New Roman" w:hAnsi="Arial"/>
                <w:sz w:val="18"/>
                <w:lang w:eastAsia="zh-CN"/>
              </w:rPr>
              <w:t xml:space="preserve"> with </w:t>
            </w:r>
            <w:r w:rsidRPr="00B923FF">
              <w:rPr>
                <w:rFonts w:ascii="Arial" w:eastAsia="Times New Roman" w:hAnsi="Arial"/>
                <w:sz w:val="18"/>
                <w:lang w:eastAsia="en-GB"/>
              </w:rPr>
              <w:t>no more than 4 CSI-IM resource</w:t>
            </w:r>
            <w:r w:rsidRPr="00B923FF">
              <w:rPr>
                <w:rFonts w:ascii="Arial" w:eastAsia="Times New Roman" w:hAnsi="Arial"/>
                <w:sz w:val="18"/>
                <w:lang w:eastAsia="zh-CN"/>
              </w:rPr>
              <w:t>s</w:t>
            </w:r>
            <w:r w:rsidRPr="00B923FF">
              <w:rPr>
                <w:rFonts w:ascii="Arial" w:eastAsia="Times New Roman" w:hAnsi="Arial"/>
                <w:sz w:val="18"/>
                <w:lang w:eastAsia="en-GB"/>
              </w:rPr>
              <w:t xml:space="preserve"> for all CSI processes of one frequency</w:t>
            </w:r>
            <w:r w:rsidRPr="00B923FF">
              <w:rPr>
                <w:rFonts w:ascii="Arial" w:hAnsi="Arial"/>
                <w:sz w:val="18"/>
                <w:lang w:eastAsia="en-GB"/>
              </w:rPr>
              <w:t xml:space="preserve"> if the UE supports tm10, configuration of two ZP-CSI-RS</w:t>
            </w:r>
            <w:r w:rsidRPr="00B923FF">
              <w:rPr>
                <w:rFonts w:ascii="Arial" w:eastAsia="Times New Roman" w:hAnsi="Arial"/>
                <w:sz w:val="18"/>
                <w:lang w:eastAsia="en-GB"/>
              </w:rPr>
              <w:t xml:space="preserve"> for tm1 to tm9</w:t>
            </w:r>
            <w:r w:rsidRPr="00B923FF">
              <w:rPr>
                <w:rFonts w:ascii="Arial"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4CBC7A7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Yes</w:t>
            </w:r>
          </w:p>
        </w:tc>
      </w:tr>
      <w:tr w:rsidR="00B923FF" w:rsidRPr="00B923FF" w14:paraId="50566887" w14:textId="77777777" w:rsidTr="00B923FF">
        <w:trPr>
          <w:gridAfter w:val="2"/>
          <w:wAfter w:w="34" w:type="dxa"/>
          <w:cantSplit/>
        </w:trPr>
        <w:tc>
          <w:tcPr>
            <w:tcW w:w="7786" w:type="dxa"/>
            <w:gridSpan w:val="2"/>
          </w:tcPr>
          <w:p w14:paraId="4CDB2D3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ja-JP"/>
              </w:rPr>
              <w:t>dataInactMon</w:t>
            </w:r>
            <w:proofErr w:type="spellEnd"/>
          </w:p>
          <w:p w14:paraId="0F6220CD" w14:textId="77777777" w:rsidR="00B923FF" w:rsidRPr="00B923FF" w:rsidRDefault="00B923FF" w:rsidP="00B923FF">
            <w:pPr>
              <w:keepNext/>
              <w:keepLines/>
              <w:overflowPunct w:val="0"/>
              <w:autoSpaceDE w:val="0"/>
              <w:autoSpaceDN w:val="0"/>
              <w:adjustRightInd w:val="0"/>
              <w:spacing w:after="0"/>
              <w:textAlignment w:val="baseline"/>
              <w:rPr>
                <w:rFonts w:ascii="Arial" w:hAnsi="Arial"/>
                <w:bCs/>
                <w:noProof/>
                <w:sz w:val="18"/>
                <w:szCs w:val="18"/>
                <w:lang w:eastAsia="ja-JP"/>
              </w:rPr>
            </w:pPr>
            <w:r w:rsidRPr="00B923FF">
              <w:rPr>
                <w:rFonts w:ascii="Arial" w:eastAsia="Times New Roman" w:hAnsi="Arial"/>
                <w:sz w:val="18"/>
                <w:lang w:eastAsia="ja-JP"/>
              </w:rPr>
              <w:t xml:space="preserve">Indicates whether the UE supports the </w:t>
            </w:r>
            <w:r w:rsidRPr="00B923FF">
              <w:rPr>
                <w:rFonts w:ascii="Arial" w:eastAsia="Times New Roman" w:hAnsi="Arial"/>
                <w:noProof/>
                <w:sz w:val="18"/>
                <w:lang w:eastAsia="ja-JP"/>
              </w:rPr>
              <w:t xml:space="preserve">data inactivity monitoring </w:t>
            </w:r>
            <w:r w:rsidRPr="00B923FF">
              <w:rPr>
                <w:rFonts w:ascii="Arial" w:eastAsia="Times New Roman" w:hAnsi="Arial"/>
                <w:sz w:val="18"/>
                <w:lang w:eastAsia="ja-JP"/>
              </w:rPr>
              <w:t>as specified in TS 36.321 [6].</w:t>
            </w:r>
          </w:p>
        </w:tc>
        <w:tc>
          <w:tcPr>
            <w:tcW w:w="916" w:type="dxa"/>
            <w:gridSpan w:val="2"/>
          </w:tcPr>
          <w:p w14:paraId="4291041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B923FF">
              <w:rPr>
                <w:rFonts w:ascii="Arial" w:eastAsia="Times New Roman" w:hAnsi="Arial"/>
                <w:bCs/>
                <w:noProof/>
                <w:sz w:val="18"/>
                <w:lang w:eastAsia="ja-JP"/>
              </w:rPr>
              <w:t>-</w:t>
            </w:r>
          </w:p>
        </w:tc>
      </w:tr>
      <w:tr w:rsidR="00B923FF" w:rsidRPr="00B923FF" w14:paraId="22A307C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F4E7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dc-Support</w:t>
            </w:r>
          </w:p>
          <w:p w14:paraId="57546A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923FF">
              <w:rPr>
                <w:rFonts w:ascii="Arial" w:eastAsia="Times New Roman" w:hAnsi="Arial"/>
                <w:i/>
                <w:sz w:val="18"/>
                <w:lang w:eastAsia="en-GB"/>
              </w:rPr>
              <w:t>asynchronous</w:t>
            </w:r>
            <w:r w:rsidRPr="00B923FF">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C757F5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D93946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6ED2C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delayBudgetReporting</w:t>
            </w:r>
            <w:proofErr w:type="spellEnd"/>
          </w:p>
          <w:p w14:paraId="2D98386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delay budget reporting</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B90F7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062C2A7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B158D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demodulationEnhancements</w:t>
            </w:r>
            <w:proofErr w:type="spellEnd"/>
          </w:p>
          <w:p w14:paraId="5BAACC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42670B6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ja-JP"/>
              </w:rPr>
              <w:t>-</w:t>
            </w:r>
          </w:p>
        </w:tc>
      </w:tr>
      <w:tr w:rsidR="00B923FF" w:rsidRPr="00B923FF" w14:paraId="7C56313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668AE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deviceType</w:t>
            </w:r>
            <w:proofErr w:type="spellEnd"/>
          </w:p>
          <w:p w14:paraId="63EB67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UE may set the value to "</w:t>
            </w:r>
            <w:proofErr w:type="spellStart"/>
            <w:r w:rsidRPr="00B923FF">
              <w:rPr>
                <w:rFonts w:ascii="Arial" w:eastAsia="Times New Roman" w:hAnsi="Arial"/>
                <w:i/>
                <w:sz w:val="18"/>
                <w:lang w:eastAsia="zh-CN"/>
              </w:rPr>
              <w:t>noBenFromBatConsumpOpt</w:t>
            </w:r>
            <w:proofErr w:type="spellEnd"/>
            <w:r w:rsidRPr="00B923FF">
              <w:rPr>
                <w:rFonts w:ascii="Arial" w:eastAsia="Times New Roman" w:hAnsi="Arial"/>
                <w:sz w:val="18"/>
                <w:lang w:eastAsia="en-GB"/>
              </w:rPr>
              <w:t xml:space="preserve">" when it does not foresee to </w:t>
            </w:r>
            <w:r w:rsidRPr="00B923FF">
              <w:rPr>
                <w:rFonts w:ascii="Arial" w:eastAsia="Times New Roman" w:hAnsi="Arial"/>
                <w:noProof/>
                <w:sz w:val="18"/>
                <w:lang w:eastAsia="en-GB"/>
              </w:rPr>
              <w:t xml:space="preserve">particularly </w:t>
            </w:r>
            <w:r w:rsidRPr="00B923FF">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8F64F8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A67452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AB84F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diffFallbackCombReport</w:t>
            </w:r>
            <w:proofErr w:type="spellEnd"/>
          </w:p>
          <w:p w14:paraId="7C17E99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3C69301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ja-JP"/>
              </w:rPr>
              <w:t>-</w:t>
            </w:r>
          </w:p>
        </w:tc>
      </w:tr>
      <w:tr w:rsidR="00B923FF" w:rsidRPr="00B923FF" w14:paraId="37ADF00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D52F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ja-JP"/>
              </w:rPr>
              <w:t>differentFallbackSupported</w:t>
            </w:r>
            <w:proofErr w:type="spellEnd"/>
          </w:p>
          <w:p w14:paraId="4B895A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F58AB3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ja-JP"/>
              </w:rPr>
              <w:t>-</w:t>
            </w:r>
          </w:p>
        </w:tc>
      </w:tr>
      <w:tr w:rsidR="00B923FF" w:rsidRPr="00B923FF" w14:paraId="3D78868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6DEA85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directSCellActivation</w:t>
            </w:r>
            <w:proofErr w:type="spellEnd"/>
          </w:p>
          <w:p w14:paraId="46ED035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0DA63CD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215817B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3CCD58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directSCellHibernation</w:t>
            </w:r>
            <w:proofErr w:type="spellEnd"/>
          </w:p>
          <w:p w14:paraId="7427C3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348304B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0099D2E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93061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discInterFreqTx</w:t>
            </w:r>
            <w:proofErr w:type="spellEnd"/>
          </w:p>
          <w:p w14:paraId="625DCA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B923FF">
              <w:rPr>
                <w:rFonts w:ascii="Arial" w:eastAsia="Times New Roman" w:hAnsi="Arial"/>
                <w:sz w:val="18"/>
                <w:lang w:eastAsia="en-GB"/>
              </w:rPr>
              <w:t>discInterFreqTx</w:t>
            </w:r>
            <w:proofErr w:type="spellEnd"/>
            <w:r w:rsidRPr="00B923FF">
              <w:rPr>
                <w:rFonts w:ascii="Arial" w:eastAsia="Times New Roman" w:hAnsi="Arial"/>
                <w:sz w:val="18"/>
                <w:lang w:eastAsia="en-GB"/>
              </w:rPr>
              <w:t xml:space="preserve">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432F17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6D478D0" w14:textId="77777777" w:rsidTr="00B923FF">
        <w:trPr>
          <w:gridAfter w:val="2"/>
          <w:wAfter w:w="34" w:type="dxa"/>
          <w:cantSplit/>
        </w:trPr>
        <w:tc>
          <w:tcPr>
            <w:tcW w:w="7786" w:type="dxa"/>
            <w:gridSpan w:val="2"/>
          </w:tcPr>
          <w:p w14:paraId="283D87F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discoverySignalsInDeactSCell</w:t>
            </w:r>
            <w:proofErr w:type="spellEnd"/>
          </w:p>
          <w:p w14:paraId="5B950B1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B923FF">
              <w:rPr>
                <w:rFonts w:ascii="Arial" w:eastAsia="Times New Roman" w:hAnsi="Arial"/>
                <w:sz w:val="18"/>
                <w:lang w:eastAsia="zh-CN"/>
              </w:rPr>
              <w:t>, 6.11A</w:t>
            </w:r>
            <w:r w:rsidRPr="00B923FF">
              <w:rPr>
                <w:rFonts w:ascii="Arial" w:eastAsia="Times New Roman" w:hAnsi="Arial"/>
                <w:sz w:val="18"/>
                <w:lang w:eastAsia="ja-JP"/>
              </w:rPr>
              <w:t>]</w:t>
            </w:r>
            <w:r w:rsidRPr="00B923FF">
              <w:rPr>
                <w:rFonts w:ascii="Arial" w:eastAsia="Times New Roman" w:hAnsi="Arial"/>
                <w:sz w:val="18"/>
                <w:lang w:eastAsia="zh-CN"/>
              </w:rPr>
              <w:t xml:space="preserve">. </w:t>
            </w:r>
            <w:r w:rsidRPr="00B923FF">
              <w:rPr>
                <w:rFonts w:ascii="Arial" w:eastAsia="Times New Roman" w:hAnsi="Arial"/>
                <w:sz w:val="18"/>
                <w:lang w:eastAsia="ja-JP"/>
              </w:rPr>
              <w:t>Thi</w:t>
            </w:r>
            <w:r w:rsidRPr="00B923FF">
              <w:rPr>
                <w:rFonts w:ascii="Arial" w:eastAsia="Times New Roman" w:hAnsi="Arial"/>
                <w:iCs/>
                <w:noProof/>
                <w:sz w:val="18"/>
                <w:lang w:eastAsia="ja-JP"/>
              </w:rPr>
              <w:t xml:space="preserve">s field is included only if UE supports carrier aggregation and includes </w:t>
            </w:r>
            <w:r w:rsidRPr="00B923FF">
              <w:rPr>
                <w:rFonts w:ascii="Arial" w:eastAsia="Times New Roman" w:hAnsi="Arial"/>
                <w:i/>
                <w:iCs/>
                <w:noProof/>
                <w:sz w:val="18"/>
                <w:lang w:eastAsia="ja-JP"/>
              </w:rPr>
              <w:t>crs-DiscoverySignalsMeas</w:t>
            </w:r>
            <w:r w:rsidRPr="00B923FF">
              <w:rPr>
                <w:rFonts w:ascii="Arial" w:eastAsia="Times New Roman" w:hAnsi="Arial"/>
                <w:iCs/>
                <w:noProof/>
                <w:sz w:val="18"/>
                <w:lang w:eastAsia="ja-JP"/>
              </w:rPr>
              <w:t>.</w:t>
            </w:r>
          </w:p>
        </w:tc>
        <w:tc>
          <w:tcPr>
            <w:tcW w:w="916" w:type="dxa"/>
            <w:gridSpan w:val="2"/>
          </w:tcPr>
          <w:p w14:paraId="7FD7047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FFS</w:t>
            </w:r>
          </w:p>
        </w:tc>
      </w:tr>
      <w:tr w:rsidR="00B923FF" w:rsidRPr="00B923FF" w14:paraId="36F3B246" w14:textId="77777777" w:rsidTr="00B923FF">
        <w:trPr>
          <w:gridAfter w:val="2"/>
          <w:wAfter w:w="34" w:type="dxa"/>
          <w:cantSplit/>
        </w:trPr>
        <w:tc>
          <w:tcPr>
            <w:tcW w:w="7786" w:type="dxa"/>
            <w:gridSpan w:val="2"/>
          </w:tcPr>
          <w:p w14:paraId="502BCD5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discPeriodicSLSS</w:t>
            </w:r>
            <w:proofErr w:type="spellEnd"/>
          </w:p>
          <w:p w14:paraId="3B71F76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1E2CC7A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37DBEECC" w14:textId="77777777" w:rsidTr="00B923FF">
        <w:trPr>
          <w:gridAfter w:val="2"/>
          <w:wAfter w:w="34" w:type="dxa"/>
          <w:cantSplit/>
        </w:trPr>
        <w:tc>
          <w:tcPr>
            <w:tcW w:w="7786" w:type="dxa"/>
            <w:gridSpan w:val="2"/>
          </w:tcPr>
          <w:p w14:paraId="3E0AFD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discScheduledResourceAlloc</w:t>
            </w:r>
            <w:proofErr w:type="spellEnd"/>
          </w:p>
          <w:p w14:paraId="469E6C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transmission of discovery announcements based on network scheduled resource allocation.</w:t>
            </w:r>
          </w:p>
        </w:tc>
        <w:tc>
          <w:tcPr>
            <w:tcW w:w="916" w:type="dxa"/>
            <w:gridSpan w:val="2"/>
          </w:tcPr>
          <w:p w14:paraId="46C2BD1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655D6C4B" w14:textId="77777777" w:rsidTr="00B923FF">
        <w:trPr>
          <w:gridAfter w:val="2"/>
          <w:wAfter w:w="34" w:type="dxa"/>
          <w:cantSplit/>
        </w:trPr>
        <w:tc>
          <w:tcPr>
            <w:tcW w:w="7786" w:type="dxa"/>
            <w:gridSpan w:val="2"/>
          </w:tcPr>
          <w:p w14:paraId="0B64D5B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disc-UE-</w:t>
            </w:r>
            <w:proofErr w:type="spellStart"/>
            <w:r w:rsidRPr="00B923FF">
              <w:rPr>
                <w:rFonts w:ascii="Arial" w:eastAsia="Times New Roman" w:hAnsi="Arial"/>
                <w:b/>
                <w:i/>
                <w:sz w:val="18"/>
                <w:lang w:eastAsia="en-GB"/>
              </w:rPr>
              <w:t>SelectedResourceAlloc</w:t>
            </w:r>
            <w:proofErr w:type="spellEnd"/>
          </w:p>
          <w:p w14:paraId="36686E0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transmission of discovery announcements based on UE autonomous resource selection.</w:t>
            </w:r>
          </w:p>
        </w:tc>
        <w:tc>
          <w:tcPr>
            <w:tcW w:w="916" w:type="dxa"/>
            <w:gridSpan w:val="2"/>
          </w:tcPr>
          <w:p w14:paraId="5F51EF7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047598E1" w14:textId="77777777" w:rsidTr="00B923FF">
        <w:trPr>
          <w:gridAfter w:val="2"/>
          <w:wAfter w:w="34" w:type="dxa"/>
          <w:cantSplit/>
        </w:trPr>
        <w:tc>
          <w:tcPr>
            <w:tcW w:w="7786" w:type="dxa"/>
            <w:gridSpan w:val="2"/>
          </w:tcPr>
          <w:p w14:paraId="4C1069F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disc</w:t>
            </w:r>
            <w:r w:rsidRPr="00B923FF">
              <w:rPr>
                <w:rFonts w:ascii="Arial" w:eastAsia="Times New Roman" w:hAnsi="Arial"/>
                <w:sz w:val="18"/>
                <w:lang w:eastAsia="en-GB"/>
              </w:rPr>
              <w:t>-</w:t>
            </w:r>
            <w:r w:rsidRPr="00B923FF">
              <w:rPr>
                <w:rFonts w:ascii="Arial" w:eastAsia="Times New Roman" w:hAnsi="Arial"/>
                <w:b/>
                <w:i/>
                <w:sz w:val="18"/>
                <w:lang w:eastAsia="en-GB"/>
              </w:rPr>
              <w:t>SLSS</w:t>
            </w:r>
          </w:p>
          <w:p w14:paraId="2CBCFD3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Sidelink Synchronization Signal (SLSS) transmission and reception for sidelink discovery.</w:t>
            </w:r>
          </w:p>
        </w:tc>
        <w:tc>
          <w:tcPr>
            <w:tcW w:w="916" w:type="dxa"/>
            <w:gridSpan w:val="2"/>
          </w:tcPr>
          <w:p w14:paraId="694B2FC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1F97CDC2" w14:textId="77777777" w:rsidTr="00B923FF">
        <w:trPr>
          <w:gridAfter w:val="2"/>
          <w:wAfter w:w="34" w:type="dxa"/>
          <w:cantSplit/>
        </w:trPr>
        <w:tc>
          <w:tcPr>
            <w:tcW w:w="7786" w:type="dxa"/>
            <w:gridSpan w:val="2"/>
          </w:tcPr>
          <w:p w14:paraId="2E76953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discSupportedBands</w:t>
            </w:r>
            <w:proofErr w:type="spellEnd"/>
          </w:p>
          <w:p w14:paraId="1646BE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B923FF">
              <w:rPr>
                <w:rFonts w:ascii="Arial" w:eastAsia="Times New Roman" w:hAnsi="Arial"/>
                <w:i/>
                <w:sz w:val="18"/>
                <w:lang w:eastAsia="en-GB"/>
              </w:rPr>
              <w:t>supportedBandListEUTRA</w:t>
            </w:r>
            <w:r w:rsidRPr="00B923FF">
              <w:rPr>
                <w:rFonts w:ascii="Arial" w:eastAsia="Times New Roman" w:hAnsi="Arial"/>
                <w:sz w:val="18"/>
                <w:lang w:eastAsia="en-GB"/>
              </w:rPr>
              <w:t>.</w:t>
            </w:r>
          </w:p>
        </w:tc>
        <w:tc>
          <w:tcPr>
            <w:tcW w:w="916" w:type="dxa"/>
            <w:gridSpan w:val="2"/>
          </w:tcPr>
          <w:p w14:paraId="3313F48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5C16394C" w14:textId="77777777" w:rsidTr="00B923FF">
        <w:trPr>
          <w:gridAfter w:val="2"/>
          <w:wAfter w:w="34" w:type="dxa"/>
          <w:cantSplit/>
        </w:trPr>
        <w:tc>
          <w:tcPr>
            <w:tcW w:w="7786" w:type="dxa"/>
            <w:gridSpan w:val="2"/>
          </w:tcPr>
          <w:p w14:paraId="1DBD5D9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discSupportedProc</w:t>
            </w:r>
            <w:proofErr w:type="spellEnd"/>
          </w:p>
          <w:p w14:paraId="04BC936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the number of processes supported by the UE for sidelink discovery.</w:t>
            </w:r>
          </w:p>
        </w:tc>
        <w:tc>
          <w:tcPr>
            <w:tcW w:w="916" w:type="dxa"/>
            <w:gridSpan w:val="2"/>
          </w:tcPr>
          <w:p w14:paraId="51704BB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2AEEE8F9" w14:textId="77777777" w:rsidTr="00B923FF">
        <w:trPr>
          <w:gridAfter w:val="2"/>
          <w:wAfter w:w="34" w:type="dxa"/>
          <w:cantSplit/>
        </w:trPr>
        <w:tc>
          <w:tcPr>
            <w:tcW w:w="7786" w:type="dxa"/>
            <w:gridSpan w:val="2"/>
          </w:tcPr>
          <w:p w14:paraId="5BA0F5D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discSysInfoReporting</w:t>
            </w:r>
            <w:proofErr w:type="spellEnd"/>
          </w:p>
          <w:p w14:paraId="490351A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Indicates whether the UE supports reporting of system information for inter-frequency/PLMN sidelink discovery.</w:t>
            </w:r>
          </w:p>
        </w:tc>
        <w:tc>
          <w:tcPr>
            <w:tcW w:w="916" w:type="dxa"/>
            <w:gridSpan w:val="2"/>
          </w:tcPr>
          <w:p w14:paraId="1F5F6D4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5F36F36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6C5F31"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b/>
                <w:i/>
                <w:sz w:val="18"/>
                <w:lang w:eastAsia="zh-CN"/>
              </w:rPr>
              <w:t>dl-256QAM</w:t>
            </w:r>
          </w:p>
          <w:p w14:paraId="1A8CA0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hAnsi="Arial"/>
                <w:sz w:val="18"/>
                <w:lang w:eastAsia="en-GB"/>
              </w:rPr>
              <w:t>Indicates</w:t>
            </w:r>
            <w:r w:rsidRPr="00B923FF">
              <w:rPr>
                <w:rFonts w:ascii="Arial" w:eastAsia="Times New Roman" w:hAnsi="Arial"/>
                <w:sz w:val="18"/>
                <w:lang w:eastAsia="en-GB"/>
              </w:rPr>
              <w:t xml:space="preserve"> whether the UE supports 256QAM in DL</w:t>
            </w:r>
            <w:r w:rsidRPr="00B923FF">
              <w:rPr>
                <w:rFonts w:ascii="Arial" w:hAnsi="Arial"/>
                <w:sz w:val="18"/>
                <w:lang w:eastAsia="zh-CN"/>
              </w:rPr>
              <w:t xml:space="preserve"> on the </w:t>
            </w:r>
            <w:r w:rsidRPr="00B923FF">
              <w:rPr>
                <w:rFonts w:ascii="Arial" w:eastAsia="Times New Roman"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1FECEC6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597DC23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23ABA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w:t>
            </w:r>
          </w:p>
          <w:p w14:paraId="257CF03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14:paraId="45188A4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6A27C6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91DFC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dl-1024QAM-Slot</w:t>
            </w:r>
          </w:p>
          <w:p w14:paraId="1F4296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896A77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9B58FE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8C74C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dl-1024QAM-SubslotTA-1</w:t>
            </w:r>
          </w:p>
          <w:p w14:paraId="216806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1024QAM in DL on the band for </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 xml:space="preserve">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14:paraId="2ECB56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BA05BC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5E7A6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dl-1024QAM-SubslotTA-2</w:t>
            </w:r>
          </w:p>
          <w:p w14:paraId="248B2B1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1024QAM in DL on the band for </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 xml:space="preserve"> TTI operation with TA set 2, </w:t>
            </w:r>
            <w:proofErr w:type="spellStart"/>
            <w:r w:rsidRPr="00B923FF">
              <w:rPr>
                <w:rFonts w:ascii="Arial" w:eastAsia="Times New Roman" w:hAnsi="Arial"/>
                <w:sz w:val="18"/>
                <w:lang w:eastAsia="zh-CN"/>
              </w:rPr>
              <w:t>dmrsBasedSPDCCH-nonMBSFN</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0A020C5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386CFA4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ED593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ja-JP"/>
              </w:rPr>
              <w:t>dmrs</w:t>
            </w:r>
            <w:proofErr w:type="spellEnd"/>
            <w:r w:rsidRPr="00B923FF">
              <w:rPr>
                <w:rFonts w:ascii="Arial" w:eastAsia="Times New Roman" w:hAnsi="Arial"/>
                <w:b/>
                <w:i/>
                <w:sz w:val="18"/>
                <w:lang w:eastAsia="ja-JP"/>
              </w:rPr>
              <w:t>-</w:t>
            </w:r>
            <w:proofErr w:type="spellStart"/>
            <w:r w:rsidRPr="00B923FF">
              <w:rPr>
                <w:rFonts w:ascii="Arial" w:eastAsia="Times New Roman" w:hAnsi="Arial"/>
                <w:b/>
                <w:i/>
                <w:sz w:val="18"/>
                <w:lang w:eastAsia="ja-JP"/>
              </w:rPr>
              <w:t>BasedSPDCCH</w:t>
            </w:r>
            <w:proofErr w:type="spellEnd"/>
            <w:r w:rsidRPr="00B923FF">
              <w:rPr>
                <w:rFonts w:ascii="Arial" w:eastAsia="Times New Roman" w:hAnsi="Arial"/>
                <w:b/>
                <w:i/>
                <w:sz w:val="18"/>
                <w:lang w:eastAsia="ja-JP"/>
              </w:rPr>
              <w:t>-MBSFN</w:t>
            </w:r>
          </w:p>
          <w:p w14:paraId="2983E2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 w:name="_Hlk523747801"/>
            <w:r w:rsidRPr="00B923FF">
              <w:rPr>
                <w:rFonts w:ascii="Arial" w:eastAsia="Times New Roman" w:hAnsi="Arial"/>
                <w:sz w:val="18"/>
                <w:lang w:eastAsia="en-GB"/>
              </w:rPr>
              <w:t xml:space="preserve">Indicates whether the UE supports </w:t>
            </w:r>
            <w:proofErr w:type="spellStart"/>
            <w:r w:rsidRPr="00B923FF">
              <w:rPr>
                <w:rFonts w:ascii="Arial" w:eastAsia="Times New Roman" w:hAnsi="Arial"/>
                <w:sz w:val="18"/>
                <w:lang w:eastAsia="en-GB"/>
              </w:rPr>
              <w:t>sDCI</w:t>
            </w:r>
            <w:proofErr w:type="spellEnd"/>
            <w:r w:rsidRPr="00B923FF">
              <w:rPr>
                <w:rFonts w:ascii="Arial" w:eastAsia="Times New Roman" w:hAnsi="Arial"/>
                <w:sz w:val="18"/>
                <w:lang w:eastAsia="en-GB"/>
              </w:rPr>
              <w:t xml:space="preserve"> monitoring in DMRS based SPDCCH for MBSFN subframe</w:t>
            </w:r>
            <w:bookmarkEnd w:id="4"/>
            <w:r w:rsidRPr="00B923FF">
              <w:rPr>
                <w:rFonts w:ascii="Arial" w:eastAsia="Times New Roman" w:hAnsi="Arial"/>
                <w:sz w:val="18"/>
                <w:lang w:eastAsia="en-GB"/>
              </w:rPr>
              <w:t xml:space="preserve">. If UE supports this, it also provides the corresponding DMRS based SPDCCH capability in </w:t>
            </w:r>
            <w:r w:rsidRPr="00B923FF">
              <w:rPr>
                <w:rFonts w:ascii="Arial" w:eastAsia="Times New Roman" w:hAnsi="Arial"/>
                <w:i/>
                <w:iCs/>
                <w:sz w:val="18"/>
                <w:lang w:eastAsia="en-GB"/>
              </w:rPr>
              <w:t>min-Proc-</w:t>
            </w:r>
            <w:proofErr w:type="spellStart"/>
            <w:r w:rsidRPr="00B923FF">
              <w:rPr>
                <w:rFonts w:ascii="Arial" w:eastAsia="Times New Roman" w:hAnsi="Arial"/>
                <w:i/>
                <w:iCs/>
                <w:sz w:val="18"/>
                <w:lang w:eastAsia="en-GB"/>
              </w:rPr>
              <w:t>TimelineSubslot</w:t>
            </w:r>
            <w:proofErr w:type="spellEnd"/>
            <w:r w:rsidRPr="00B923FF">
              <w:rPr>
                <w:rFonts w:ascii="Arial" w:eastAsia="Times New Roman" w:hAnsi="Arial"/>
                <w:i/>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83F57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9282AB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C9342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ja-JP"/>
              </w:rPr>
              <w:t>dmrs-BasedSPDCCH-nonMBSFN</w:t>
            </w:r>
            <w:proofErr w:type="spellEnd"/>
          </w:p>
          <w:p w14:paraId="0CE394C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en-GB"/>
              </w:rPr>
              <w:t xml:space="preserve">Indicates whether the UE supports </w:t>
            </w:r>
            <w:proofErr w:type="spellStart"/>
            <w:r w:rsidRPr="00B923FF">
              <w:rPr>
                <w:rFonts w:ascii="Arial" w:eastAsia="Times New Roman" w:hAnsi="Arial"/>
                <w:sz w:val="18"/>
                <w:lang w:eastAsia="en-GB"/>
              </w:rPr>
              <w:t>sDCI</w:t>
            </w:r>
            <w:proofErr w:type="spellEnd"/>
            <w:r w:rsidRPr="00B923FF">
              <w:rPr>
                <w:rFonts w:ascii="Arial" w:eastAsia="Times New Roman" w:hAnsi="Arial"/>
                <w:sz w:val="18"/>
                <w:lang w:eastAsia="en-GB"/>
              </w:rPr>
              <w:t xml:space="preserve"> monitoring in DMRS based SPDCCH for non-MBSFN subframe. If UE supports this, it also provides the corresponding DMRS based SPDCCH capability in </w:t>
            </w:r>
            <w:r w:rsidRPr="00B923FF">
              <w:rPr>
                <w:rFonts w:ascii="Arial" w:eastAsia="Times New Roman" w:hAnsi="Arial"/>
                <w:i/>
                <w:iCs/>
                <w:sz w:val="18"/>
                <w:lang w:eastAsia="en-GB"/>
              </w:rPr>
              <w:t>min-Proc-</w:t>
            </w:r>
            <w:proofErr w:type="spellStart"/>
            <w:r w:rsidRPr="00B923FF">
              <w:rPr>
                <w:rFonts w:ascii="Arial" w:eastAsia="Times New Roman" w:hAnsi="Arial"/>
                <w:i/>
                <w:iCs/>
                <w:sz w:val="18"/>
                <w:lang w:eastAsia="en-GB"/>
              </w:rPr>
              <w:t>TimelineSubslot</w:t>
            </w:r>
            <w:proofErr w:type="spellEnd"/>
            <w:r w:rsidRPr="00B923FF">
              <w:rPr>
                <w:rFonts w:ascii="Arial" w:eastAsia="Times New Roman" w:hAnsi="Arial"/>
                <w:i/>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CEE4B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rsidDel="00056AC8" w14:paraId="3A775B9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FAEB0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ja-JP"/>
              </w:rPr>
              <w:t>dmrs</w:t>
            </w:r>
            <w:proofErr w:type="spellEnd"/>
            <w:r w:rsidRPr="00B923FF">
              <w:rPr>
                <w:rFonts w:ascii="Arial" w:eastAsia="Times New Roman" w:hAnsi="Arial"/>
                <w:b/>
                <w:i/>
                <w:sz w:val="18"/>
                <w:lang w:eastAsia="ja-JP"/>
              </w:rPr>
              <w:t>-Enhancements (in MIMO</w:t>
            </w:r>
            <w:r w:rsidRPr="00B923FF">
              <w:rPr>
                <w:rFonts w:ascii="Arial" w:eastAsia="Times New Roman" w:hAnsi="Arial"/>
                <w:b/>
                <w:i/>
                <w:sz w:val="18"/>
                <w:lang w:eastAsia="en-GB"/>
              </w:rPr>
              <w:t>-CA-</w:t>
            </w:r>
            <w:proofErr w:type="spellStart"/>
            <w:r w:rsidRPr="00B923FF">
              <w:rPr>
                <w:rFonts w:ascii="Arial" w:eastAsia="Times New Roman" w:hAnsi="Arial"/>
                <w:b/>
                <w:i/>
                <w:sz w:val="18"/>
                <w:lang w:eastAsia="en-GB"/>
              </w:rPr>
              <w:t>ParametersPerBoBCPerTM</w:t>
            </w:r>
            <w:proofErr w:type="spellEnd"/>
            <w:r w:rsidRPr="00B923FF">
              <w:rPr>
                <w:rFonts w:ascii="Arial" w:eastAsia="Times New Roman" w:hAnsi="Arial"/>
                <w:b/>
                <w:i/>
                <w:sz w:val="18"/>
                <w:lang w:eastAsia="en-GB"/>
              </w:rPr>
              <w:t>)</w:t>
            </w:r>
          </w:p>
          <w:p w14:paraId="4917F2EA" w14:textId="77777777" w:rsidR="00B923FF" w:rsidRPr="00B923FF" w:rsidDel="00056AC8"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If signalled, the field indicates for a </w:t>
            </w:r>
            <w:proofErr w:type="gramStart"/>
            <w:r w:rsidRPr="00B923FF">
              <w:rPr>
                <w:rFonts w:ascii="Arial" w:eastAsia="Times New Roman" w:hAnsi="Arial"/>
                <w:sz w:val="18"/>
                <w:lang w:eastAsia="en-GB"/>
              </w:rPr>
              <w:t>particular transmission</w:t>
            </w:r>
            <w:proofErr w:type="gramEnd"/>
            <w:r w:rsidRPr="00B923FF">
              <w:rPr>
                <w:rFonts w:ascii="Arial" w:eastAsia="Times New Roman" w:hAnsi="Arial"/>
                <w:sz w:val="18"/>
                <w:lang w:eastAsia="en-GB"/>
              </w:rPr>
              <w:t xml:space="preserve"> mode, that for the concerned band combination the DMRS enhancements are different than the value indicated by field </w:t>
            </w:r>
            <w:proofErr w:type="spellStart"/>
            <w:r w:rsidRPr="00B923FF">
              <w:rPr>
                <w:rFonts w:ascii="Arial" w:eastAsia="Times New Roman" w:hAnsi="Arial"/>
                <w:i/>
                <w:sz w:val="18"/>
                <w:lang w:eastAsia="en-GB"/>
              </w:rPr>
              <w:t>dmrs</w:t>
            </w:r>
            <w:proofErr w:type="spellEnd"/>
            <w:r w:rsidRPr="00B923FF">
              <w:rPr>
                <w:rFonts w:ascii="Arial" w:eastAsia="Times New Roman" w:hAnsi="Arial"/>
                <w:i/>
                <w:sz w:val="18"/>
                <w:lang w:eastAsia="en-GB"/>
              </w:rPr>
              <w:t>-Enhancements</w:t>
            </w:r>
            <w:r w:rsidRPr="00B923FF">
              <w:rPr>
                <w:rFonts w:ascii="Arial" w:eastAsia="Times New Roman" w:hAnsi="Arial"/>
                <w:sz w:val="18"/>
                <w:lang w:eastAsia="en-GB"/>
              </w:rPr>
              <w:t xml:space="preserve"> in </w:t>
            </w:r>
            <w:r w:rsidRPr="00B923FF">
              <w:rPr>
                <w:rFonts w:ascii="Arial" w:eastAsia="Times New Roman" w:hAnsi="Arial"/>
                <w:i/>
                <w:sz w:val="18"/>
                <w:lang w:eastAsia="en-GB"/>
              </w:rPr>
              <w:t>MIMO-UE-</w:t>
            </w:r>
            <w:proofErr w:type="spellStart"/>
            <w:r w:rsidRPr="00B923FF">
              <w:rPr>
                <w:rFonts w:ascii="Arial" w:eastAsia="Times New Roman" w:hAnsi="Arial"/>
                <w:i/>
                <w:sz w:val="18"/>
                <w:lang w:eastAsia="en-GB"/>
              </w:rPr>
              <w:t>ParametersPerTM</w:t>
            </w:r>
            <w:proofErr w:type="spellEnd"/>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CEE6C1" w14:textId="77777777" w:rsidR="00B923FF" w:rsidRPr="00B923FF" w:rsidDel="00056AC8"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bCs/>
                <w:noProof/>
                <w:sz w:val="18"/>
                <w:lang w:eastAsia="en-GB"/>
              </w:rPr>
              <w:t>-</w:t>
            </w:r>
          </w:p>
        </w:tc>
      </w:tr>
      <w:tr w:rsidR="00B923FF" w:rsidRPr="00B923FF" w:rsidDel="00056AC8" w14:paraId="5B1CD48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01BC20"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proofErr w:type="spellStart"/>
            <w:r w:rsidRPr="00B923FF">
              <w:rPr>
                <w:rFonts w:ascii="Arial" w:eastAsia="Times New Roman" w:hAnsi="Arial"/>
                <w:b/>
                <w:i/>
                <w:sz w:val="18"/>
                <w:lang w:eastAsia="zh-CN"/>
              </w:rPr>
              <w:t>dmrs</w:t>
            </w:r>
            <w:proofErr w:type="spellEnd"/>
            <w:r w:rsidRPr="00B923FF">
              <w:rPr>
                <w:rFonts w:ascii="Arial" w:eastAsia="Times New Roman" w:hAnsi="Arial"/>
                <w:b/>
                <w:i/>
                <w:sz w:val="18"/>
                <w:lang w:eastAsia="zh-CN"/>
              </w:rPr>
              <w:t xml:space="preserve">-Enhancements </w:t>
            </w:r>
            <w:r w:rsidRPr="00B923FF">
              <w:rPr>
                <w:rFonts w:ascii="Arial" w:eastAsia="Times New Roman" w:hAnsi="Arial"/>
                <w:b/>
                <w:i/>
                <w:sz w:val="18"/>
                <w:lang w:eastAsia="en-GB"/>
              </w:rPr>
              <w:t>(in MIMO-UE-</w:t>
            </w:r>
            <w:proofErr w:type="spellStart"/>
            <w:r w:rsidRPr="00B923FF">
              <w:rPr>
                <w:rFonts w:ascii="Arial" w:eastAsia="Times New Roman" w:hAnsi="Arial"/>
                <w:b/>
                <w:i/>
                <w:sz w:val="18"/>
                <w:lang w:eastAsia="en-GB"/>
              </w:rPr>
              <w:t>ParametersPerTM</w:t>
            </w:r>
            <w:proofErr w:type="spellEnd"/>
            <w:r w:rsidRPr="00B923FF">
              <w:rPr>
                <w:rFonts w:ascii="Arial" w:eastAsia="Times New Roman" w:hAnsi="Arial"/>
                <w:b/>
                <w:i/>
                <w:sz w:val="18"/>
                <w:lang w:eastAsia="en-GB"/>
              </w:rPr>
              <w:t>)</w:t>
            </w:r>
          </w:p>
          <w:p w14:paraId="2D9ACC4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en-GB"/>
              </w:rPr>
              <w:t xml:space="preserve">Indicates for a </w:t>
            </w:r>
            <w:proofErr w:type="gramStart"/>
            <w:r w:rsidRPr="00B923FF">
              <w:rPr>
                <w:rFonts w:ascii="Arial" w:eastAsia="Times New Roman" w:hAnsi="Arial"/>
                <w:sz w:val="18"/>
                <w:lang w:eastAsia="en-GB"/>
              </w:rPr>
              <w:t>particular transmission</w:t>
            </w:r>
            <w:proofErr w:type="gramEnd"/>
            <w:r w:rsidRPr="00B923FF">
              <w:rPr>
                <w:rFonts w:ascii="Arial" w:eastAsia="Times New Roman" w:hAnsi="Arial"/>
                <w:sz w:val="18"/>
                <w:lang w:eastAsia="en-GB"/>
              </w:rPr>
              <w:t xml:space="preserve">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9C740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sz w:val="18"/>
                <w:lang w:eastAsia="zh-CN"/>
              </w:rPr>
              <w:t>TBD</w:t>
            </w:r>
          </w:p>
        </w:tc>
      </w:tr>
      <w:tr w:rsidR="00B923FF" w:rsidRPr="00B923FF" w14:paraId="52C6E03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12865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dmrs-LessUpPTS</w:t>
            </w:r>
            <w:proofErr w:type="spellEnd"/>
          </w:p>
          <w:p w14:paraId="6DB90AD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whether the UE supports not to transmit DMRS for PUSCH in </w:t>
            </w:r>
            <w:proofErr w:type="spellStart"/>
            <w:r w:rsidRPr="00B923FF">
              <w:rPr>
                <w:rFonts w:ascii="Arial" w:eastAsia="Times New Roman" w:hAnsi="Arial"/>
                <w:sz w:val="18"/>
                <w:lang w:eastAsia="zh-CN"/>
              </w:rPr>
              <w:t>UpPTS</w:t>
            </w:r>
            <w:proofErr w:type="spellEnd"/>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E142A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72E3412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293F52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dmrs-PositionPattern</w:t>
            </w:r>
            <w:proofErr w:type="spellEnd"/>
          </w:p>
          <w:p w14:paraId="7130668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 xml:space="preserve">Indicates whether the UE supports uplink DMRS position pattern 'D </w:t>
            </w:r>
            <w:proofErr w:type="spellStart"/>
            <w:r w:rsidRPr="00B923FF">
              <w:rPr>
                <w:rFonts w:ascii="Arial" w:eastAsia="Times New Roman" w:hAnsi="Arial"/>
                <w:sz w:val="18"/>
                <w:lang w:eastAsia="zh-CN"/>
              </w:rPr>
              <w:t>D</w:t>
            </w:r>
            <w:proofErr w:type="spellEnd"/>
            <w:r w:rsidRPr="00B923FF">
              <w:rPr>
                <w:rFonts w:ascii="Arial" w:eastAsia="Times New Roman" w:hAnsi="Arial"/>
                <w:sz w:val="18"/>
                <w:lang w:eastAsia="zh-CN"/>
              </w:rPr>
              <w:t xml:space="preserve"> </w:t>
            </w:r>
            <w:proofErr w:type="spellStart"/>
            <w:r w:rsidRPr="00B923FF">
              <w:rPr>
                <w:rFonts w:ascii="Arial" w:eastAsia="Times New Roman" w:hAnsi="Arial"/>
                <w:sz w:val="18"/>
                <w:lang w:eastAsia="zh-CN"/>
              </w:rPr>
              <w:t>D</w:t>
            </w:r>
            <w:proofErr w:type="spellEnd"/>
            <w:r w:rsidRPr="00B923FF">
              <w:rPr>
                <w:rFonts w:ascii="Arial" w:eastAsia="Times New Roman" w:hAnsi="Arial"/>
                <w:sz w:val="18"/>
                <w:lang w:eastAsia="zh-CN"/>
              </w:rPr>
              <w:t xml:space="preserve">' in </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 xml:space="preserve">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68D9497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w:t>
            </w:r>
          </w:p>
        </w:tc>
      </w:tr>
      <w:tr w:rsidR="00B923FF" w:rsidRPr="00B923FF" w14:paraId="07EE9D1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474B7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dmrs-RepetitionSubslotPDSCH</w:t>
            </w:r>
            <w:proofErr w:type="spellEnd"/>
          </w:p>
          <w:p w14:paraId="3127B7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 xml:space="preserve">Indicates whether the UE supports back-to-back 3/4-layer DMRS reception in two consecutive </w:t>
            </w:r>
            <w:proofErr w:type="spellStart"/>
            <w:r w:rsidRPr="00B923FF">
              <w:rPr>
                <w:rFonts w:ascii="Arial" w:eastAsia="Times New Roman" w:hAnsi="Arial"/>
                <w:sz w:val="18"/>
                <w:lang w:eastAsia="zh-CN"/>
              </w:rPr>
              <w:t>subslots</w:t>
            </w:r>
            <w:proofErr w:type="spellEnd"/>
            <w:r w:rsidRPr="00B923FF">
              <w:rPr>
                <w:rFonts w:ascii="Arial" w:eastAsia="Times New Roman" w:hAnsi="Arial"/>
                <w:sz w:val="18"/>
                <w:lang w:eastAsia="zh-CN"/>
              </w:rPr>
              <w:t xml:space="preserve"> across subframe boundary for </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-PDSCH.</w:t>
            </w:r>
          </w:p>
        </w:tc>
        <w:tc>
          <w:tcPr>
            <w:tcW w:w="916" w:type="dxa"/>
            <w:gridSpan w:val="2"/>
            <w:tcBorders>
              <w:top w:val="single" w:sz="4" w:space="0" w:color="808080"/>
              <w:left w:val="single" w:sz="4" w:space="0" w:color="808080"/>
              <w:bottom w:val="single" w:sz="4" w:space="0" w:color="808080"/>
              <w:right w:val="single" w:sz="4" w:space="0" w:color="808080"/>
            </w:tcBorders>
          </w:tcPr>
          <w:p w14:paraId="5BB69E9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w:t>
            </w:r>
          </w:p>
        </w:tc>
      </w:tr>
      <w:tr w:rsidR="00B923FF" w:rsidRPr="00B923FF" w14:paraId="7B4A875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80E12F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dmrs-SharingSubslotPDSCH</w:t>
            </w:r>
            <w:proofErr w:type="spellEnd"/>
          </w:p>
          <w:p w14:paraId="7EFB494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 xml:space="preserve">Indicates whether the UE supports DMRS sharing in two consecutive </w:t>
            </w:r>
            <w:proofErr w:type="spellStart"/>
            <w:r w:rsidRPr="00B923FF">
              <w:rPr>
                <w:rFonts w:ascii="Arial" w:eastAsia="Times New Roman" w:hAnsi="Arial"/>
                <w:sz w:val="18"/>
                <w:lang w:eastAsia="zh-CN"/>
              </w:rPr>
              <w:t>subslots</w:t>
            </w:r>
            <w:proofErr w:type="spellEnd"/>
            <w:r w:rsidRPr="00B923FF">
              <w:rPr>
                <w:rFonts w:ascii="Arial" w:eastAsia="Times New Roman" w:hAnsi="Arial"/>
                <w:sz w:val="18"/>
                <w:lang w:eastAsia="zh-CN"/>
              </w:rPr>
              <w:t xml:space="preserve"> across subframe boundary for </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-PDSCH.</w:t>
            </w:r>
          </w:p>
        </w:tc>
        <w:tc>
          <w:tcPr>
            <w:tcW w:w="916" w:type="dxa"/>
            <w:gridSpan w:val="2"/>
            <w:tcBorders>
              <w:top w:val="single" w:sz="4" w:space="0" w:color="808080"/>
              <w:left w:val="single" w:sz="4" w:space="0" w:color="808080"/>
              <w:bottom w:val="single" w:sz="4" w:space="0" w:color="808080"/>
              <w:right w:val="single" w:sz="4" w:space="0" w:color="808080"/>
            </w:tcBorders>
          </w:tcPr>
          <w:p w14:paraId="0936182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w:t>
            </w:r>
          </w:p>
        </w:tc>
      </w:tr>
      <w:tr w:rsidR="00B923FF" w:rsidRPr="00B923FF" w14:paraId="373DF91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536B3E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zh-CN"/>
              </w:rPr>
            </w:pPr>
            <w:proofErr w:type="spellStart"/>
            <w:r w:rsidRPr="00B923FF">
              <w:rPr>
                <w:rFonts w:ascii="Arial" w:eastAsia="Times New Roman" w:hAnsi="Arial"/>
                <w:b/>
                <w:i/>
                <w:iCs/>
                <w:sz w:val="18"/>
                <w:lang w:eastAsia="zh-CN"/>
              </w:rPr>
              <w:t>dormantSCellState</w:t>
            </w:r>
            <w:proofErr w:type="spellEnd"/>
          </w:p>
          <w:p w14:paraId="4EA1623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zh-CN"/>
              </w:rPr>
            </w:pPr>
            <w:r w:rsidRPr="00B923FF">
              <w:rPr>
                <w:rFonts w:ascii="Arial" w:eastAsia="Times New Roman" w:hAnsi="Arial"/>
                <w:iCs/>
                <w:sz w:val="18"/>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14:paraId="2042A19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B923FF">
              <w:rPr>
                <w:rFonts w:ascii="Arial" w:eastAsia="Times New Roman" w:hAnsi="Arial"/>
                <w:noProof/>
                <w:sz w:val="18"/>
                <w:lang w:eastAsia="x-none"/>
              </w:rPr>
              <w:t>-</w:t>
            </w:r>
          </w:p>
        </w:tc>
      </w:tr>
      <w:tr w:rsidR="00B923FF" w:rsidRPr="00B923FF" w14:paraId="25C4211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8AD6E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downlinkLAA</w:t>
            </w:r>
            <w:proofErr w:type="spellEnd"/>
          </w:p>
          <w:p w14:paraId="6C624D8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124615E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en-GB"/>
              </w:rPr>
              <w:t>-</w:t>
            </w:r>
          </w:p>
        </w:tc>
      </w:tr>
      <w:tr w:rsidR="00B923FF" w:rsidRPr="00B923FF" w14:paraId="756C80C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36D3E2"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ja-JP"/>
              </w:rPr>
            </w:pPr>
            <w:r w:rsidRPr="00B923FF">
              <w:rPr>
                <w:rFonts w:ascii="Arial" w:eastAsia="Times New Roman" w:hAnsi="Arial"/>
                <w:b/>
                <w:i/>
                <w:sz w:val="18"/>
                <w:lang w:eastAsia="zh-CN"/>
              </w:rPr>
              <w:t>d</w:t>
            </w:r>
            <w:r w:rsidRPr="00B923FF">
              <w:rPr>
                <w:rFonts w:ascii="Arial" w:eastAsia="Times New Roman" w:hAnsi="Arial"/>
                <w:b/>
                <w:i/>
                <w:sz w:val="18"/>
                <w:lang w:eastAsia="ja-JP"/>
              </w:rPr>
              <w:t>rb</w:t>
            </w:r>
            <w:r w:rsidRPr="00B923FF">
              <w:rPr>
                <w:rFonts w:ascii="Arial" w:eastAsia="Times New Roman" w:hAnsi="Arial"/>
                <w:b/>
                <w:i/>
                <w:sz w:val="18"/>
                <w:lang w:eastAsia="zh-CN"/>
              </w:rPr>
              <w:t>-</w:t>
            </w:r>
            <w:proofErr w:type="spellStart"/>
            <w:r w:rsidRPr="00B923FF">
              <w:rPr>
                <w:rFonts w:ascii="Arial" w:eastAsia="Times New Roman" w:hAnsi="Arial"/>
                <w:b/>
                <w:i/>
                <w:sz w:val="18"/>
                <w:lang w:eastAsia="ja-JP"/>
              </w:rPr>
              <w:t>TypeSCG</w:t>
            </w:r>
            <w:proofErr w:type="spellEnd"/>
          </w:p>
          <w:p w14:paraId="026B857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1EB92D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ja-JP"/>
              </w:rPr>
              <w:t>-</w:t>
            </w:r>
          </w:p>
        </w:tc>
      </w:tr>
      <w:tr w:rsidR="00B923FF" w:rsidRPr="00B923FF" w14:paraId="52CF186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94E77F"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ja-JP"/>
              </w:rPr>
            </w:pPr>
            <w:r w:rsidRPr="00B923FF">
              <w:rPr>
                <w:rFonts w:ascii="Arial" w:eastAsia="Times New Roman" w:hAnsi="Arial"/>
                <w:b/>
                <w:i/>
                <w:sz w:val="18"/>
                <w:lang w:eastAsia="ja-JP"/>
              </w:rPr>
              <w:t>drb-</w:t>
            </w:r>
            <w:proofErr w:type="spellStart"/>
            <w:r w:rsidRPr="00B923FF">
              <w:rPr>
                <w:rFonts w:ascii="Arial" w:eastAsia="Times New Roman" w:hAnsi="Arial"/>
                <w:b/>
                <w:i/>
                <w:sz w:val="18"/>
                <w:lang w:eastAsia="ja-JP"/>
              </w:rPr>
              <w:t>TypeSplit</w:t>
            </w:r>
            <w:proofErr w:type="spellEnd"/>
          </w:p>
          <w:p w14:paraId="1181DC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3DF7499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ja-JP"/>
              </w:rPr>
              <w:t>-</w:t>
            </w:r>
          </w:p>
        </w:tc>
      </w:tr>
      <w:tr w:rsidR="00B923FF" w:rsidRPr="00B923FF" w14:paraId="0ECC2CA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E8B6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lastRenderedPageBreak/>
              <w:t>dtm</w:t>
            </w:r>
            <w:proofErr w:type="spellEnd"/>
          </w:p>
          <w:p w14:paraId="13B4398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410AD1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D003F8F" w14:textId="77777777" w:rsidTr="00B923FF">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49DA0DC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earlyData-UP</w:t>
            </w:r>
          </w:p>
          <w:p w14:paraId="4D50A3C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sz w:val="18"/>
                <w:lang w:eastAsia="x-none"/>
              </w:rPr>
              <w:t>Indicates whether the UE supports UP-</w:t>
            </w:r>
            <w:r w:rsidRPr="00B923FF">
              <w:rPr>
                <w:rFonts w:ascii="Arial" w:eastAsia="MS Mincho" w:hAnsi="Arial"/>
                <w:sz w:val="18"/>
                <w:lang w:eastAsia="x-none"/>
              </w:rPr>
              <w:t>EDT.</w:t>
            </w:r>
          </w:p>
        </w:tc>
        <w:tc>
          <w:tcPr>
            <w:tcW w:w="917" w:type="dxa"/>
            <w:gridSpan w:val="2"/>
            <w:tcBorders>
              <w:top w:val="single" w:sz="4" w:space="0" w:color="808080"/>
              <w:left w:val="single" w:sz="4" w:space="0" w:color="808080"/>
              <w:bottom w:val="single" w:sz="4" w:space="0" w:color="808080"/>
              <w:right w:val="single" w:sz="4" w:space="0" w:color="808080"/>
            </w:tcBorders>
          </w:tcPr>
          <w:p w14:paraId="29A8D50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525D97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9333A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e-CSFB-1XRTT</w:t>
            </w:r>
          </w:p>
          <w:p w14:paraId="333089CC" w14:textId="77777777" w:rsidR="00B923FF" w:rsidRPr="00B923FF" w:rsidDel="00C220DB"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zh-CN"/>
              </w:rPr>
            </w:pPr>
            <w:r w:rsidRPr="00B923FF">
              <w:rPr>
                <w:rFonts w:ascii="Arial" w:eastAsia="Times New Roman" w:hAnsi="Arial"/>
                <w:sz w:val="18"/>
                <w:lang w:eastAsia="en-GB"/>
              </w:rPr>
              <w:t xml:space="preserve">Indicates whether the UE supports enhanced CS fallback to </w:t>
            </w:r>
            <w:r w:rsidRPr="00B923FF">
              <w:rPr>
                <w:rFonts w:ascii="Arial" w:eastAsia="Times New Roman" w:hAnsi="Arial"/>
                <w:bCs/>
                <w:noProof/>
                <w:sz w:val="18"/>
                <w:lang w:eastAsia="zh-CN"/>
              </w:rPr>
              <w:t>CDMA2000 1x</w:t>
            </w:r>
            <w:smartTag w:uri="urn:schemas-microsoft-com:office:smarttags" w:element="PersonName">
              <w:r w:rsidRPr="00B923FF">
                <w:rPr>
                  <w:rFonts w:ascii="Arial" w:eastAsia="Times New Roman" w:hAnsi="Arial"/>
                  <w:bCs/>
                  <w:noProof/>
                  <w:sz w:val="18"/>
                  <w:lang w:eastAsia="zh-CN"/>
                </w:rPr>
                <w:t>RT</w:t>
              </w:r>
            </w:smartTag>
            <w:r w:rsidRPr="00B923FF">
              <w:rPr>
                <w:rFonts w:ascii="Arial" w:eastAsia="Times New Roman" w:hAnsi="Arial"/>
                <w:bCs/>
                <w:noProof/>
                <w:sz w:val="18"/>
                <w:lang w:eastAsia="zh-CN"/>
              </w:rPr>
              <w:t xml:space="preserve">T </w:t>
            </w:r>
            <w:r w:rsidRPr="00B923FF">
              <w:rPr>
                <w:rFonts w:ascii="Arial" w:eastAsia="Times New Roman"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823169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en-GB"/>
              </w:rPr>
              <w:t>Yes</w:t>
            </w:r>
          </w:p>
        </w:tc>
      </w:tr>
      <w:tr w:rsidR="00B923FF" w:rsidRPr="00B923FF" w14:paraId="0970BAE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14C92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i/>
                <w:sz w:val="18"/>
                <w:lang w:eastAsia="zh-CN"/>
              </w:rPr>
              <w:t>e-CSFB-ConcPS-Mob1XRTT</w:t>
            </w:r>
          </w:p>
          <w:p w14:paraId="1075C0FA" w14:textId="77777777" w:rsidR="00B923FF" w:rsidRPr="00B923FF" w:rsidDel="00C220DB"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Indicates whether the UE supports concurrent enhanced CS fallback to CDMA2000 1x</w:t>
            </w:r>
            <w:smartTag w:uri="urn:schemas-microsoft-com:office:smarttags" w:element="PersonName">
              <w:r w:rsidRPr="00B923FF">
                <w:rPr>
                  <w:rFonts w:ascii="Arial" w:eastAsia="Times New Roman" w:hAnsi="Arial"/>
                  <w:bCs/>
                  <w:noProof/>
                  <w:sz w:val="18"/>
                  <w:lang w:eastAsia="zh-CN"/>
                </w:rPr>
                <w:t>RT</w:t>
              </w:r>
            </w:smartTag>
            <w:r w:rsidRPr="00B923FF">
              <w:rPr>
                <w:rFonts w:ascii="Arial" w:eastAsia="Times New Roman"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1078E83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14:paraId="09D55C1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BF099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e-CSFB-dual-1XRTT</w:t>
            </w:r>
          </w:p>
          <w:p w14:paraId="6FE0696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enhanced CS fallback to </w:t>
            </w:r>
            <w:r w:rsidRPr="00B923FF">
              <w:rPr>
                <w:rFonts w:ascii="Arial" w:eastAsia="Times New Roman" w:hAnsi="Arial"/>
                <w:bCs/>
                <w:noProof/>
                <w:sz w:val="18"/>
                <w:lang w:eastAsia="zh-CN"/>
              </w:rPr>
              <w:t>CDMA2000 1x</w:t>
            </w:r>
            <w:smartTag w:uri="urn:schemas-microsoft-com:office:smarttags" w:element="PersonName">
              <w:r w:rsidRPr="00B923FF">
                <w:rPr>
                  <w:rFonts w:ascii="Arial" w:eastAsia="Times New Roman" w:hAnsi="Arial"/>
                  <w:bCs/>
                  <w:noProof/>
                  <w:sz w:val="18"/>
                  <w:lang w:eastAsia="zh-CN"/>
                </w:rPr>
                <w:t>RT</w:t>
              </w:r>
            </w:smartTag>
            <w:r w:rsidRPr="00B923FF">
              <w:rPr>
                <w:rFonts w:ascii="Arial" w:eastAsia="Times New Roman" w:hAnsi="Arial"/>
                <w:bCs/>
                <w:noProof/>
                <w:sz w:val="18"/>
                <w:lang w:eastAsia="zh-CN"/>
              </w:rPr>
              <w:t xml:space="preserve">T </w:t>
            </w:r>
            <w:r w:rsidRPr="00B923FF">
              <w:rPr>
                <w:rFonts w:ascii="Arial" w:eastAsia="Times New Roman" w:hAnsi="Arial"/>
                <w:sz w:val="18"/>
                <w:lang w:eastAsia="en-GB"/>
              </w:rPr>
              <w:t xml:space="preserve">for dual Rx/Tx configuration. This bit can only be set to supported if </w:t>
            </w:r>
            <w:r w:rsidRPr="00B923FF">
              <w:rPr>
                <w:rFonts w:ascii="Arial" w:eastAsia="Times New Roman" w:hAnsi="Arial"/>
                <w:i/>
                <w:iCs/>
                <w:sz w:val="18"/>
                <w:lang w:eastAsia="en-GB"/>
              </w:rPr>
              <w:t>tx-Config1XRTT</w:t>
            </w:r>
            <w:r w:rsidRPr="00B923FF">
              <w:rPr>
                <w:rFonts w:ascii="Arial" w:eastAsia="Times New Roman" w:hAnsi="Arial"/>
                <w:sz w:val="18"/>
                <w:lang w:eastAsia="en-GB"/>
              </w:rPr>
              <w:t xml:space="preserve"> and </w:t>
            </w:r>
            <w:r w:rsidRPr="00B923FF">
              <w:rPr>
                <w:rFonts w:ascii="Arial" w:eastAsia="Times New Roman" w:hAnsi="Arial"/>
                <w:i/>
                <w:iCs/>
                <w:sz w:val="18"/>
                <w:lang w:eastAsia="en-GB"/>
              </w:rPr>
              <w:t>rx-Config1XRTT</w:t>
            </w:r>
            <w:r w:rsidRPr="00B923FF">
              <w:rPr>
                <w:rFonts w:ascii="Arial" w:eastAsia="Times New Roman"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F389C6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en-GB"/>
              </w:rPr>
              <w:t>Yes</w:t>
            </w:r>
          </w:p>
        </w:tc>
      </w:tr>
      <w:tr w:rsidR="00B923FF" w:rsidRPr="00B923FF" w14:paraId="552055D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39853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e-HARQ-Pattern-FDD</w:t>
            </w:r>
          </w:p>
          <w:p w14:paraId="0EB859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51556C1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zh-CN"/>
              </w:rPr>
              <w:t>Yes</w:t>
            </w:r>
          </w:p>
        </w:tc>
      </w:tr>
      <w:tr w:rsidR="00B923FF" w:rsidRPr="00B923FF" w14:paraId="1FBA458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8A0E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emptyUnicastRegion</w:t>
            </w:r>
            <w:proofErr w:type="spellEnd"/>
          </w:p>
          <w:p w14:paraId="4F646F9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noProof/>
                <w:sz w:val="18"/>
                <w:lang w:eastAsia="zh-CN"/>
              </w:rPr>
              <w:t xml:space="preserve">Indicates whether the UE supports unicast reception in subframes with empty unicast control region as described in TS 36.213 [23] Section 12. This field can be included only if </w:t>
            </w:r>
            <w:r w:rsidRPr="00B923FF">
              <w:rPr>
                <w:rFonts w:ascii="Arial" w:eastAsia="Times New Roman" w:hAnsi="Arial"/>
                <w:i/>
                <w:sz w:val="18"/>
                <w:lang w:eastAsia="ja-JP"/>
              </w:rPr>
              <w:t>unicast-</w:t>
            </w:r>
            <w:proofErr w:type="spellStart"/>
            <w:r w:rsidRPr="00B923FF">
              <w:rPr>
                <w:rFonts w:ascii="Arial" w:eastAsia="Times New Roman" w:hAnsi="Arial"/>
                <w:i/>
                <w:sz w:val="18"/>
                <w:lang w:eastAsia="ja-JP"/>
              </w:rPr>
              <w:t>fembmsMixedSCell</w:t>
            </w:r>
            <w:proofErr w:type="spellEnd"/>
            <w:r w:rsidRPr="00B923FF">
              <w:rPr>
                <w:rFonts w:ascii="Arial" w:eastAsia="Times New Roman" w:hAnsi="Arial"/>
                <w:noProof/>
                <w:sz w:val="18"/>
                <w:lang w:eastAsia="zh-CN"/>
              </w:rPr>
              <w:t xml:space="preserve"> and </w:t>
            </w:r>
            <w:r w:rsidRPr="00B923FF">
              <w:rPr>
                <w:rFonts w:ascii="Arial" w:eastAsia="Times New Roman" w:hAnsi="Arial"/>
                <w:i/>
                <w:noProof/>
                <w:sz w:val="18"/>
                <w:lang w:eastAsia="zh-CN"/>
              </w:rPr>
              <w:t>crossCarrierScheduling</w:t>
            </w:r>
            <w:r w:rsidRPr="00B923FF">
              <w:rPr>
                <w:rFonts w:ascii="Arial" w:eastAsia="Times New Roman" w:hAnsi="Arial"/>
                <w:noProof/>
                <w:sz w:val="18"/>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B1A6C5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5DF163B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0B22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923FF">
              <w:rPr>
                <w:rFonts w:ascii="Arial" w:eastAsia="Times New Roman" w:hAnsi="Arial"/>
                <w:b/>
                <w:i/>
                <w:kern w:val="2"/>
                <w:sz w:val="18"/>
                <w:lang w:eastAsia="ja-JP"/>
              </w:rPr>
              <w:t>en-DC</w:t>
            </w:r>
          </w:p>
          <w:p w14:paraId="6E2A8D55"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sz w:val="18"/>
                <w:szCs w:val="18"/>
                <w:lang w:eastAsia="ja-JP"/>
              </w:rPr>
            </w:pPr>
            <w:r w:rsidRPr="00B923FF">
              <w:rPr>
                <w:rFonts w:ascii="Arial" w:eastAsia="Times New Roman" w:hAnsi="Arial"/>
                <w:sz w:val="18"/>
                <w:lang w:eastAsia="ja-JP"/>
              </w:rPr>
              <w:t>Indicates whether the UE supports EN-DC</w:t>
            </w:r>
            <w:r w:rsidRPr="00B923FF">
              <w:rPr>
                <w:rFonts w:ascii="Arial" w:eastAsia="Times New Roman" w:hAnsi="Arial"/>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7CDB2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noProof/>
                <w:sz w:val="18"/>
                <w:lang w:eastAsia="zh-CN"/>
              </w:rPr>
            </w:pPr>
            <w:r w:rsidRPr="00B923FF">
              <w:rPr>
                <w:rFonts w:ascii="Arial" w:hAnsi="Arial"/>
                <w:noProof/>
                <w:sz w:val="18"/>
                <w:lang w:eastAsia="zh-CN"/>
              </w:rPr>
              <w:t>No</w:t>
            </w:r>
          </w:p>
        </w:tc>
      </w:tr>
      <w:tr w:rsidR="00B923FF" w:rsidRPr="00B923FF" w14:paraId="45EDAF3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8BC5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B923FF">
              <w:rPr>
                <w:rFonts w:ascii="Arial" w:eastAsia="Times New Roman" w:hAnsi="Arial" w:cs="Arial"/>
                <w:b/>
                <w:i/>
                <w:sz w:val="18"/>
                <w:szCs w:val="18"/>
                <w:lang w:eastAsia="ja-JP"/>
              </w:rPr>
              <w:t>endingDwPTS</w:t>
            </w:r>
            <w:proofErr w:type="spellEnd"/>
          </w:p>
          <w:p w14:paraId="5D2BD91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B923FF">
              <w:rPr>
                <w:rFonts w:ascii="Arial" w:eastAsia="Times New Roman" w:hAnsi="Arial"/>
                <w:sz w:val="18"/>
                <w:lang w:eastAsia="ja-JP"/>
              </w:rPr>
              <w:t xml:space="preserve">Indicates whether the UE supports reception ending with a subframe occupied for a </w:t>
            </w:r>
            <w:proofErr w:type="spellStart"/>
            <w:r w:rsidRPr="00B923FF">
              <w:rPr>
                <w:rFonts w:ascii="Arial" w:eastAsia="Times New Roman" w:hAnsi="Arial"/>
                <w:sz w:val="18"/>
                <w:lang w:eastAsia="ja-JP"/>
              </w:rPr>
              <w:t>DwPTS</w:t>
            </w:r>
            <w:proofErr w:type="spellEnd"/>
            <w:r w:rsidRPr="00B923FF">
              <w:rPr>
                <w:rFonts w:ascii="Arial" w:eastAsia="Times New Roman" w:hAnsi="Arial"/>
                <w:sz w:val="18"/>
                <w:lang w:eastAsia="ja-JP"/>
              </w:rPr>
              <w:t xml:space="preserve">-duration as described in TS 36.211 [21] and TS 36.213 </w:t>
            </w:r>
            <w:r w:rsidRPr="00B923FF">
              <w:rPr>
                <w:rFonts w:ascii="Arial" w:eastAsia="Times New Roman" w:hAnsi="Arial"/>
                <w:sz w:val="18"/>
                <w:lang w:eastAsia="en-GB"/>
              </w:rPr>
              <w:t>[</w:t>
            </w:r>
            <w:r w:rsidRPr="00B923FF">
              <w:rPr>
                <w:rFonts w:ascii="Arial" w:eastAsia="Times New Roman" w:hAnsi="Arial"/>
                <w:sz w:val="18"/>
                <w:lang w:eastAsia="ja-JP"/>
              </w:rPr>
              <w:t>23</w:t>
            </w:r>
            <w:r w:rsidRPr="00B923FF">
              <w:rPr>
                <w:rFonts w:ascii="Arial" w:eastAsia="Times New Roman" w:hAnsi="Arial"/>
                <w:sz w:val="18"/>
                <w:lang w:eastAsia="en-GB"/>
              </w:rPr>
              <w:t xml:space="preserve">]. </w:t>
            </w:r>
            <w:r w:rsidRPr="00B923FF">
              <w:rPr>
                <w:rFonts w:ascii="Arial" w:hAnsi="Arial"/>
                <w:sz w:val="18"/>
                <w:lang w:eastAsia="en-GB"/>
              </w:rPr>
              <w:t xml:space="preserve">This field can be included only if </w:t>
            </w:r>
            <w:proofErr w:type="spellStart"/>
            <w:r w:rsidRPr="00B923FF">
              <w:rPr>
                <w:rFonts w:ascii="Arial" w:hAnsi="Arial"/>
                <w:i/>
                <w:sz w:val="18"/>
                <w:lang w:eastAsia="en-GB"/>
              </w:rPr>
              <w:t>downlinkLAA</w:t>
            </w:r>
            <w:proofErr w:type="spellEnd"/>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6340D4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BB9E32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68803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Enhanced-4TxCodebook</w:t>
            </w:r>
          </w:p>
          <w:p w14:paraId="260B9BA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Indicates whether the UE supports enhanced 4Tx codebook</w:t>
            </w:r>
            <w:r w:rsidRPr="00B923FF">
              <w:rPr>
                <w:rFonts w:ascii="Arial" w:eastAsia="Times New Roman"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5EBE5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No</w:t>
            </w:r>
          </w:p>
        </w:tc>
      </w:tr>
      <w:tr w:rsidR="00B923FF" w:rsidRPr="00B923FF" w14:paraId="0B8BC3A2"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4D3D0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enhancedDualLayerTDD</w:t>
            </w:r>
          </w:p>
          <w:p w14:paraId="3F2BA6F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8B10EA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w:t>
            </w:r>
          </w:p>
        </w:tc>
      </w:tr>
      <w:tr w:rsidR="00B923FF" w:rsidRPr="00B923FF" w14:paraId="0A6BA14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DCE2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ePDCCH</w:t>
            </w:r>
          </w:p>
          <w:p w14:paraId="33F2372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6E3BE27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Yes</w:t>
            </w:r>
          </w:p>
        </w:tc>
      </w:tr>
      <w:tr w:rsidR="00B923FF" w:rsidRPr="00B923FF" w14:paraId="1BDAFB7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172DE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epdcch-SPT-differentCells</w:t>
            </w:r>
          </w:p>
          <w:p w14:paraId="3A48121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9E9DD4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w:t>
            </w:r>
          </w:p>
        </w:tc>
      </w:tr>
      <w:tr w:rsidR="00B923FF" w:rsidRPr="00B923FF" w14:paraId="7A0CC21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ED8B5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epdcch-STTI-differentCells</w:t>
            </w:r>
          </w:p>
          <w:p w14:paraId="4607B8F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1508BB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w:t>
            </w:r>
          </w:p>
        </w:tc>
      </w:tr>
      <w:tr w:rsidR="00B923FF" w:rsidRPr="00B923FF" w14:paraId="1F5C8D5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7F120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sz w:val="18"/>
                <w:lang w:eastAsia="zh-CN"/>
              </w:rPr>
              <w:t>e-</w:t>
            </w:r>
            <w:proofErr w:type="spellStart"/>
            <w:r w:rsidRPr="00B923FF">
              <w:rPr>
                <w:rFonts w:ascii="Arial" w:eastAsia="Times New Roman" w:hAnsi="Arial"/>
                <w:b/>
                <w:i/>
                <w:sz w:val="18"/>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63E33B0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Y</w:t>
            </w:r>
            <w:proofErr w:type="spellStart"/>
            <w:r w:rsidRPr="00B923FF">
              <w:rPr>
                <w:rFonts w:ascii="Arial" w:eastAsia="Times New Roman" w:hAnsi="Arial"/>
                <w:sz w:val="18"/>
                <w:lang w:eastAsia="en-GB"/>
              </w:rPr>
              <w:t>es</w:t>
            </w:r>
            <w:proofErr w:type="spellEnd"/>
          </w:p>
        </w:tc>
      </w:tr>
      <w:tr w:rsidR="00B923FF" w:rsidRPr="00B923FF" w14:paraId="45A4E25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A7A1A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e-</w:t>
            </w:r>
            <w:proofErr w:type="spellStart"/>
            <w:r w:rsidRPr="00B923FF">
              <w:rPr>
                <w:rFonts w:ascii="Arial" w:eastAsia="Times New Roman" w:hAnsi="Arial"/>
                <w:b/>
                <w:i/>
                <w:sz w:val="18"/>
                <w:lang w:eastAsia="zh-CN"/>
              </w:rPr>
              <w:t>RedirectionUTRA</w:t>
            </w:r>
            <w:proofErr w:type="spellEnd"/>
            <w:r w:rsidRPr="00B923FF">
              <w:rPr>
                <w:rFonts w:ascii="Arial" w:eastAsia="Times New Roman" w:hAnsi="Arial"/>
                <w:b/>
                <w:i/>
                <w:sz w:val="18"/>
                <w:lang w:eastAsia="zh-CN"/>
              </w:rPr>
              <w:t>-TDD</w:t>
            </w:r>
          </w:p>
          <w:p w14:paraId="05F1ED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zh-CN"/>
              </w:rPr>
              <w:t xml:space="preserve">Indicates whether the UE supports enhanced redirection to UTRA TDD to multiple carrier frequencies both with and without using related SIB </w:t>
            </w:r>
            <w:r w:rsidRPr="00B923FF">
              <w:rPr>
                <w:rFonts w:ascii="Arial" w:eastAsia="Times New Roman" w:hAnsi="Arial"/>
                <w:sz w:val="18"/>
                <w:lang w:eastAsia="en-GB"/>
              </w:rPr>
              <w:t xml:space="preserve">provided by </w:t>
            </w:r>
            <w:proofErr w:type="spellStart"/>
            <w:r w:rsidRPr="00B923FF">
              <w:rPr>
                <w:rFonts w:ascii="Arial" w:eastAsia="Times New Roman" w:hAnsi="Arial"/>
                <w:i/>
                <w:iCs/>
                <w:sz w:val="18"/>
                <w:lang w:eastAsia="en-GB"/>
              </w:rPr>
              <w:t>RRCConnectionRelease</w:t>
            </w:r>
            <w:proofErr w:type="spellEnd"/>
            <w:r w:rsidRPr="00B923FF">
              <w:rPr>
                <w:rFonts w:ascii="Arial" w:eastAsia="Times New Roman"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D237DF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14:paraId="334BB209" w14:textId="77777777" w:rsidTr="00B923FF">
        <w:trPr>
          <w:gridAfter w:val="2"/>
          <w:wAfter w:w="34" w:type="dxa"/>
          <w:cantSplit/>
        </w:trPr>
        <w:tc>
          <w:tcPr>
            <w:tcW w:w="7786" w:type="dxa"/>
            <w:gridSpan w:val="2"/>
          </w:tcPr>
          <w:p w14:paraId="618C33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eventB2</w:t>
            </w:r>
          </w:p>
          <w:p w14:paraId="5AADB23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event B2. A UE supporting NR SA operation shall set this bit to </w:t>
            </w:r>
            <w:r w:rsidRPr="00B923FF">
              <w:rPr>
                <w:rFonts w:ascii="Arial" w:eastAsia="Times New Roman" w:hAnsi="Arial"/>
                <w:i/>
                <w:sz w:val="18"/>
                <w:lang w:eastAsia="en-GB"/>
              </w:rPr>
              <w:t>supported</w:t>
            </w:r>
            <w:r w:rsidRPr="00B923FF">
              <w:rPr>
                <w:rFonts w:ascii="Arial" w:eastAsia="Times New Roman" w:hAnsi="Arial"/>
                <w:sz w:val="18"/>
                <w:lang w:eastAsia="en-GB"/>
              </w:rPr>
              <w:t>.</w:t>
            </w:r>
          </w:p>
        </w:tc>
        <w:tc>
          <w:tcPr>
            <w:tcW w:w="916" w:type="dxa"/>
            <w:gridSpan w:val="2"/>
          </w:tcPr>
          <w:p w14:paraId="549A020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67168BE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F9DC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extendedFreqPriorities</w:t>
            </w:r>
            <w:proofErr w:type="spellEnd"/>
          </w:p>
          <w:p w14:paraId="01930DA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extended E-UTRA frequency priorities indicated by </w:t>
            </w:r>
            <w:proofErr w:type="spellStart"/>
            <w:r w:rsidRPr="00B923FF">
              <w:rPr>
                <w:rFonts w:ascii="Arial" w:eastAsia="Times New Roman" w:hAnsi="Arial"/>
                <w:i/>
                <w:sz w:val="18"/>
                <w:lang w:eastAsia="zh-CN"/>
              </w:rPr>
              <w:t>cellReselectionSubPriority</w:t>
            </w:r>
            <w:proofErr w:type="spellEnd"/>
            <w:r w:rsidRPr="00B923FF">
              <w:rPr>
                <w:rFonts w:ascii="Arial" w:eastAsia="Times New Roman" w:hAnsi="Arial"/>
                <w:sz w:val="18"/>
                <w:lang w:eastAsia="zh-CN"/>
              </w:rPr>
              <w:t xml:space="preserve"> field. A UE supporting NR SA operation shall set this bit to </w:t>
            </w:r>
            <w:r w:rsidRPr="00B923FF">
              <w:rPr>
                <w:rFonts w:ascii="Arial" w:eastAsia="Times New Roman" w:hAnsi="Arial"/>
                <w:i/>
                <w:sz w:val="18"/>
                <w:lang w:eastAsia="zh-CN"/>
              </w:rPr>
              <w:t>supported</w:t>
            </w:r>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7E588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14136C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0315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extendedLCID</w:t>
            </w:r>
            <w:proofErr w:type="spellEnd"/>
            <w:r w:rsidRPr="00B923FF">
              <w:rPr>
                <w:rFonts w:ascii="Arial" w:eastAsia="Times New Roman" w:hAnsi="Arial"/>
                <w:b/>
                <w:i/>
                <w:sz w:val="18"/>
                <w:lang w:eastAsia="x-none"/>
              </w:rPr>
              <w:t>-Duplication</w:t>
            </w:r>
          </w:p>
          <w:p w14:paraId="7C69CBA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cs="Arial"/>
                <w:sz w:val="18"/>
                <w:szCs w:val="18"/>
                <w:lang w:eastAsia="x-none"/>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1B754E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58BE1B0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E02D3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extendedLongDRX</w:t>
            </w:r>
            <w:proofErr w:type="spellEnd"/>
          </w:p>
          <w:p w14:paraId="4C347B1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923FF">
              <w:rPr>
                <w:rFonts w:ascii="Arial" w:eastAsia="Times New Roman" w:hAnsi="Arial"/>
                <w:sz w:val="18"/>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1463EE6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5C179499"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0205A3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extendedMAC-LengthField</w:t>
            </w:r>
            <w:proofErr w:type="spellEnd"/>
          </w:p>
          <w:p w14:paraId="443225C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DF504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bCs/>
                <w:noProof/>
                <w:sz w:val="18"/>
                <w:lang w:eastAsia="en-GB"/>
              </w:rPr>
              <w:t>-</w:t>
            </w:r>
          </w:p>
        </w:tc>
      </w:tr>
      <w:tr w:rsidR="00B923FF" w:rsidRPr="00B923FF" w14:paraId="67395B5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ACA58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923FF">
              <w:rPr>
                <w:rFonts w:ascii="Arial" w:eastAsia="Times New Roman" w:hAnsi="Arial" w:cs="Arial"/>
                <w:b/>
                <w:i/>
                <w:sz w:val="18"/>
                <w:szCs w:val="18"/>
                <w:lang w:eastAsia="zh-CN"/>
              </w:rPr>
              <w:t>extendedMaxMeasId</w:t>
            </w:r>
            <w:proofErr w:type="spellEnd"/>
          </w:p>
          <w:p w14:paraId="6D55D2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whether the UE supports extended number of measurement </w:t>
            </w:r>
            <w:proofErr w:type="spellStart"/>
            <w:r w:rsidRPr="00B923FF">
              <w:rPr>
                <w:rFonts w:ascii="Arial" w:eastAsia="Times New Roman" w:hAnsi="Arial"/>
                <w:sz w:val="18"/>
                <w:lang w:eastAsia="en-GB"/>
              </w:rPr>
              <w:t>identies</w:t>
            </w:r>
            <w:proofErr w:type="spellEnd"/>
            <w:r w:rsidRPr="00B923FF">
              <w:rPr>
                <w:rFonts w:ascii="Arial" w:eastAsia="Times New Roman" w:hAnsi="Arial"/>
                <w:sz w:val="18"/>
                <w:lang w:eastAsia="en-GB"/>
              </w:rPr>
              <w:t xml:space="preserve"> as defined by </w:t>
            </w:r>
            <w:r w:rsidRPr="00B923FF">
              <w:rPr>
                <w:rFonts w:ascii="Arial" w:eastAsia="Times New Roman" w:hAnsi="Arial"/>
                <w:i/>
                <w:sz w:val="18"/>
                <w:lang w:eastAsia="en-GB"/>
              </w:rPr>
              <w:t>maxMeasId-r12</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88B2A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No</w:t>
            </w:r>
          </w:p>
        </w:tc>
      </w:tr>
      <w:tr w:rsidR="00B923FF" w:rsidRPr="00B923FF" w14:paraId="740DD9D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723A2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923FF">
              <w:rPr>
                <w:rFonts w:ascii="Arial" w:eastAsia="Times New Roman" w:hAnsi="Arial" w:cs="Arial"/>
                <w:b/>
                <w:i/>
                <w:sz w:val="18"/>
                <w:szCs w:val="18"/>
                <w:lang w:eastAsia="zh-CN"/>
              </w:rPr>
              <w:t>extendedMaxObjectId</w:t>
            </w:r>
            <w:proofErr w:type="spellEnd"/>
          </w:p>
          <w:p w14:paraId="1F2DB55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sz w:val="18"/>
                <w:lang w:eastAsia="en-GB"/>
              </w:rPr>
              <w:t xml:space="preserve">Indicates whether the UE supports extended number of measurement object </w:t>
            </w:r>
            <w:proofErr w:type="spellStart"/>
            <w:r w:rsidRPr="00B923FF">
              <w:rPr>
                <w:rFonts w:ascii="Arial" w:eastAsia="Times New Roman" w:hAnsi="Arial"/>
                <w:sz w:val="18"/>
                <w:lang w:eastAsia="en-GB"/>
              </w:rPr>
              <w:t>identies</w:t>
            </w:r>
            <w:proofErr w:type="spellEnd"/>
            <w:r w:rsidRPr="00B923FF">
              <w:rPr>
                <w:rFonts w:ascii="Arial" w:eastAsia="Times New Roman" w:hAnsi="Arial"/>
                <w:sz w:val="18"/>
                <w:lang w:eastAsia="en-GB"/>
              </w:rPr>
              <w:t xml:space="preserve"> as defined by </w:t>
            </w:r>
            <w:r w:rsidRPr="00B923FF">
              <w:rPr>
                <w:rFonts w:ascii="Arial" w:eastAsia="Times New Roman" w:hAnsi="Arial"/>
                <w:i/>
                <w:sz w:val="18"/>
                <w:lang w:eastAsia="en-GB"/>
              </w:rPr>
              <w:t>maxObjectId-r13</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91EBB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No</w:t>
            </w:r>
          </w:p>
        </w:tc>
      </w:tr>
      <w:tr w:rsidR="00B923FF" w:rsidRPr="00B923FF" w14:paraId="17B3AE2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26C37E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923FF">
              <w:rPr>
                <w:rFonts w:ascii="Arial" w:eastAsia="Times New Roman" w:hAnsi="Arial"/>
                <w:b/>
                <w:i/>
                <w:sz w:val="18"/>
                <w:lang w:eastAsia="ja-JP"/>
              </w:rPr>
              <w:lastRenderedPageBreak/>
              <w:t>extendedNumberOfDRBs</w:t>
            </w:r>
            <w:proofErr w:type="spellEnd"/>
          </w:p>
          <w:p w14:paraId="1CA93E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ko-KR"/>
              </w:rPr>
            </w:pPr>
            <w:r w:rsidRPr="00B923FF">
              <w:rPr>
                <w:rFonts w:ascii="Arial" w:eastAsia="Times New Roman" w:hAnsi="Arial"/>
                <w:sz w:val="18"/>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14:paraId="23BCA93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6356707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2D7AA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extendedPollByte</w:t>
            </w:r>
            <w:proofErr w:type="spellEnd"/>
          </w:p>
          <w:p w14:paraId="62C6C94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sz w:val="18"/>
                <w:lang w:eastAsia="en-GB"/>
              </w:rPr>
              <w:t xml:space="preserve">Indicates whether the UE supports extended </w:t>
            </w:r>
            <w:proofErr w:type="spellStart"/>
            <w:r w:rsidRPr="00B923FF">
              <w:rPr>
                <w:rFonts w:ascii="Arial" w:eastAsia="Times New Roman" w:hAnsi="Arial"/>
                <w:sz w:val="18"/>
                <w:lang w:eastAsia="en-GB"/>
              </w:rPr>
              <w:t>pollByte</w:t>
            </w:r>
            <w:proofErr w:type="spellEnd"/>
            <w:r w:rsidRPr="00B923FF">
              <w:rPr>
                <w:rFonts w:ascii="Arial" w:eastAsia="Times New Roman" w:hAnsi="Arial"/>
                <w:sz w:val="18"/>
                <w:lang w:eastAsia="en-GB"/>
              </w:rPr>
              <w:t xml:space="preserve"> values as defined by </w:t>
            </w:r>
            <w:r w:rsidRPr="00B923FF">
              <w:rPr>
                <w:rFonts w:ascii="Arial" w:eastAsia="Times New Roman" w:hAnsi="Arial"/>
                <w:i/>
                <w:sz w:val="18"/>
                <w:lang w:eastAsia="en-GB"/>
              </w:rPr>
              <w:t>pollByte-r14</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25AC7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ja-JP"/>
              </w:rPr>
              <w:t>-</w:t>
            </w:r>
          </w:p>
        </w:tc>
      </w:tr>
      <w:tr w:rsidR="00B923FF" w:rsidRPr="00B923FF" w14:paraId="7D590E4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24EB8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extended-RLC-LI-Field</w:t>
            </w:r>
          </w:p>
          <w:p w14:paraId="516C8EA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15 bit RLC length indicato</w:t>
            </w:r>
            <w:r w:rsidRPr="00B923FF">
              <w:rPr>
                <w:rFonts w:ascii="Arial" w:eastAsia="Times New Roman"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CA8A89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1C325A5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85E76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extendedRLC</w:t>
            </w:r>
            <w:proofErr w:type="spellEnd"/>
            <w:r w:rsidRPr="00B923FF">
              <w:rPr>
                <w:rFonts w:ascii="Arial" w:eastAsia="Times New Roman" w:hAnsi="Arial"/>
                <w:b/>
                <w:i/>
                <w:sz w:val="18"/>
                <w:lang w:eastAsia="zh-CN"/>
              </w:rPr>
              <w:t>-SN-SO-Field</w:t>
            </w:r>
          </w:p>
          <w:p w14:paraId="180B2F0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Indicates whether the UE supports 16 bits of RLC sequence number and segmentation offset</w:t>
            </w:r>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1762B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1C0D7FF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C0E2B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kern w:val="2"/>
                <w:sz w:val="18"/>
                <w:lang w:eastAsia="zh-CN"/>
              </w:rPr>
            </w:pPr>
            <w:proofErr w:type="spellStart"/>
            <w:r w:rsidRPr="00B923FF">
              <w:rPr>
                <w:rFonts w:ascii="Arial" w:eastAsia="Times New Roman" w:hAnsi="Arial"/>
                <w:b/>
                <w:i/>
                <w:kern w:val="2"/>
                <w:sz w:val="18"/>
                <w:lang w:eastAsia="zh-CN"/>
              </w:rPr>
              <w:t>extendedRSRQ-LowerRange</w:t>
            </w:r>
            <w:proofErr w:type="spellEnd"/>
          </w:p>
          <w:p w14:paraId="4CC5B06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570CAB1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kern w:val="2"/>
                <w:sz w:val="18"/>
                <w:lang w:eastAsia="zh-CN"/>
              </w:rPr>
              <w:t>No</w:t>
            </w:r>
          </w:p>
        </w:tc>
      </w:tr>
      <w:tr w:rsidR="00B923FF" w:rsidRPr="00B923FF" w14:paraId="59BCA596" w14:textId="77777777" w:rsidTr="00B923FF">
        <w:trPr>
          <w:gridAfter w:val="2"/>
          <w:wAfter w:w="34" w:type="dxa"/>
          <w:cantSplit/>
        </w:trPr>
        <w:tc>
          <w:tcPr>
            <w:tcW w:w="7786" w:type="dxa"/>
            <w:gridSpan w:val="2"/>
            <w:tcBorders>
              <w:bottom w:val="single" w:sz="4" w:space="0" w:color="808080"/>
            </w:tcBorders>
          </w:tcPr>
          <w:p w14:paraId="4CF391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fdd-HARQ-TimingTDD</w:t>
            </w:r>
          </w:p>
          <w:p w14:paraId="3712993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14:paraId="5F8DB09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Yes</w:t>
            </w:r>
          </w:p>
        </w:tc>
      </w:tr>
      <w:tr w:rsidR="00B923FF" w:rsidRPr="00B923FF" w14:paraId="6B2A480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295A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featureGroupIndicators, featureGroupIndRel9Add, featureGroupIndRel10</w:t>
            </w:r>
          </w:p>
          <w:p w14:paraId="0E88DAB2" w14:textId="77777777" w:rsidR="00B923FF" w:rsidRPr="00B923FF" w:rsidDel="00C220DB"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The definitions of the bits in the bit string are described in Annex B.1 (for </w:t>
            </w:r>
            <w:r w:rsidRPr="00B923FF">
              <w:rPr>
                <w:rFonts w:ascii="Arial" w:eastAsia="Times New Roman" w:hAnsi="Arial"/>
                <w:bCs/>
                <w:i/>
                <w:noProof/>
                <w:sz w:val="18"/>
                <w:lang w:eastAsia="en-GB"/>
              </w:rPr>
              <w:t>featureGroupIndicators</w:t>
            </w:r>
            <w:r w:rsidRPr="00B923FF">
              <w:rPr>
                <w:rFonts w:ascii="Arial" w:eastAsia="Times New Roman" w:hAnsi="Arial"/>
                <w:bCs/>
                <w:noProof/>
                <w:sz w:val="18"/>
                <w:lang w:eastAsia="en-GB"/>
              </w:rPr>
              <w:t xml:space="preserve"> and </w:t>
            </w:r>
            <w:r w:rsidRPr="00B923FF">
              <w:rPr>
                <w:rFonts w:ascii="Arial" w:eastAsia="Times New Roman" w:hAnsi="Arial"/>
                <w:bCs/>
                <w:i/>
                <w:noProof/>
                <w:sz w:val="18"/>
                <w:lang w:eastAsia="en-GB"/>
              </w:rPr>
              <w:t>featureGroupIndRel9Add</w:t>
            </w:r>
            <w:r w:rsidRPr="00B923FF">
              <w:rPr>
                <w:rFonts w:ascii="Arial" w:eastAsia="Times New Roman" w:hAnsi="Arial"/>
                <w:bCs/>
                <w:noProof/>
                <w:sz w:val="18"/>
                <w:lang w:eastAsia="en-GB"/>
              </w:rPr>
              <w:t xml:space="preserve">) and in Annex C.1 (for </w:t>
            </w:r>
            <w:r w:rsidRPr="00B923FF">
              <w:rPr>
                <w:rFonts w:ascii="Arial" w:eastAsia="Times New Roman" w:hAnsi="Arial"/>
                <w:bCs/>
                <w:i/>
                <w:noProof/>
                <w:sz w:val="18"/>
                <w:lang w:eastAsia="en-GB"/>
              </w:rPr>
              <w:t>featureGroupIndRel10</w:t>
            </w:r>
            <w:r w:rsidRPr="00B923FF">
              <w:rPr>
                <w:rFonts w:ascii="Arial" w:eastAsia="Times New Roman"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3AA07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w:t>
            </w:r>
            <w:proofErr w:type="spellStart"/>
            <w:r w:rsidRPr="00B923FF">
              <w:rPr>
                <w:rFonts w:ascii="Arial" w:eastAsia="Times New Roman" w:hAnsi="Arial"/>
                <w:sz w:val="18"/>
                <w:lang w:eastAsia="en-GB"/>
              </w:rPr>
              <w:t>es</w:t>
            </w:r>
            <w:proofErr w:type="spellEnd"/>
          </w:p>
        </w:tc>
      </w:tr>
      <w:tr w:rsidR="008905F6" w:rsidRPr="00B923FF" w14:paraId="2AB4904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5" w:author="Nokia RAN2" w:date="2018-11-01T12:57:00Z"/>
        </w:trPr>
        <w:tc>
          <w:tcPr>
            <w:tcW w:w="7786" w:type="dxa"/>
            <w:gridSpan w:val="2"/>
            <w:tcBorders>
              <w:top w:val="single" w:sz="4" w:space="0" w:color="808080"/>
              <w:left w:val="single" w:sz="4" w:space="0" w:color="808080"/>
              <w:bottom w:val="single" w:sz="4" w:space="0" w:color="808080"/>
              <w:right w:val="single" w:sz="4" w:space="0" w:color="808080"/>
            </w:tcBorders>
          </w:tcPr>
          <w:p w14:paraId="390AC9A9" w14:textId="77777777" w:rsidR="008905F6" w:rsidRDefault="008905F6" w:rsidP="008905F6">
            <w:pPr>
              <w:pStyle w:val="TAL"/>
              <w:rPr>
                <w:ins w:id="6" w:author="Nokia RAN2" w:date="2018-11-01T12:57:00Z"/>
                <w:b/>
                <w:i/>
              </w:rPr>
            </w:pPr>
            <w:proofErr w:type="spellStart"/>
            <w:ins w:id="7" w:author="Nokia RAN2" w:date="2018-11-01T12:57:00Z">
              <w:r>
                <w:rPr>
                  <w:b/>
                  <w:i/>
                </w:rPr>
                <w:t>featureSetsDL-PerCC</w:t>
              </w:r>
              <w:proofErr w:type="spellEnd"/>
            </w:ins>
          </w:p>
          <w:p w14:paraId="0DF9405E" w14:textId="0B4D9A2F" w:rsidR="008905F6" w:rsidRPr="00247560" w:rsidRDefault="008905F6" w:rsidP="00247560">
            <w:pPr>
              <w:pStyle w:val="TAL"/>
              <w:rPr>
                <w:ins w:id="8" w:author="Nokia RAN2" w:date="2018-11-01T12:57:00Z"/>
                <w:lang w:eastAsia="ja-JP"/>
              </w:rPr>
            </w:pPr>
            <w:ins w:id="9" w:author="Nokia RAN2" w:date="2018-11-01T12:57:00Z">
              <w:r>
                <w:rPr>
                  <w:lang w:eastAsia="ja-JP"/>
                </w:rPr>
                <w:t>In EN-DC, indicates a set of features that the UE supports on one component carrier in a bandwidth class for a band in a given band combination.</w:t>
              </w:r>
            </w:ins>
          </w:p>
        </w:tc>
        <w:tc>
          <w:tcPr>
            <w:tcW w:w="916" w:type="dxa"/>
            <w:gridSpan w:val="2"/>
            <w:tcBorders>
              <w:top w:val="single" w:sz="4" w:space="0" w:color="808080"/>
              <w:left w:val="single" w:sz="4" w:space="0" w:color="808080"/>
              <w:bottom w:val="single" w:sz="4" w:space="0" w:color="808080"/>
              <w:right w:val="single" w:sz="4" w:space="0" w:color="808080"/>
            </w:tcBorders>
          </w:tcPr>
          <w:p w14:paraId="2E2709ED" w14:textId="2D51DA45" w:rsidR="008905F6" w:rsidRPr="00B923FF" w:rsidRDefault="008905F6" w:rsidP="00B923FF">
            <w:pPr>
              <w:keepNext/>
              <w:keepLines/>
              <w:overflowPunct w:val="0"/>
              <w:autoSpaceDE w:val="0"/>
              <w:autoSpaceDN w:val="0"/>
              <w:adjustRightInd w:val="0"/>
              <w:spacing w:after="0"/>
              <w:jc w:val="center"/>
              <w:textAlignment w:val="baseline"/>
              <w:rPr>
                <w:ins w:id="10" w:author="Nokia RAN2" w:date="2018-11-01T12:57:00Z"/>
                <w:rFonts w:ascii="Arial" w:eastAsia="Times New Roman" w:hAnsi="Arial"/>
                <w:bCs/>
                <w:noProof/>
                <w:sz w:val="18"/>
                <w:lang w:eastAsia="en-GB"/>
              </w:rPr>
            </w:pPr>
            <w:ins w:id="11" w:author="Nokia RAN2" w:date="2018-11-01T12:57:00Z">
              <w:r>
                <w:rPr>
                  <w:rFonts w:ascii="Arial" w:eastAsia="Times New Roman" w:hAnsi="Arial"/>
                  <w:bCs/>
                  <w:noProof/>
                  <w:sz w:val="18"/>
                  <w:lang w:eastAsia="en-GB"/>
                </w:rPr>
                <w:t>-</w:t>
              </w:r>
            </w:ins>
          </w:p>
        </w:tc>
      </w:tr>
      <w:tr w:rsidR="00B923FF" w:rsidRPr="00B923FF" w14:paraId="4AAB9B7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1AE0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fembmsMixedCell</w:t>
            </w:r>
          </w:p>
          <w:p w14:paraId="321A0D0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Indicates whether the UE in RRC_CONNECTED supports MBMS reception with </w:t>
            </w:r>
            <w:r w:rsidRPr="00B923FF">
              <w:rPr>
                <w:rFonts w:ascii="Arial" w:eastAsia="Times New Roman" w:hAnsi="Arial"/>
                <w:sz w:val="18"/>
                <w:lang w:eastAsia="ja-JP"/>
              </w:rPr>
              <w:t>15 kHz subcarrier spacings</w:t>
            </w:r>
            <w:r w:rsidRPr="00B923FF">
              <w:rPr>
                <w:rFonts w:ascii="Arial" w:eastAsia="Times New Roman" w:hAnsi="Arial"/>
                <w:bCs/>
                <w:noProof/>
                <w:sz w:val="18"/>
                <w:lang w:eastAsia="en-GB"/>
              </w:rPr>
              <w:t xml:space="preserve"> via MBSFN from </w:t>
            </w:r>
            <w:proofErr w:type="spellStart"/>
            <w:r w:rsidRPr="00B923FF">
              <w:rPr>
                <w:rFonts w:ascii="Arial" w:eastAsia="Times New Roman" w:hAnsi="Arial"/>
                <w:sz w:val="18"/>
                <w:lang w:eastAsia="ja-JP"/>
              </w:rPr>
              <w:t>FeMBMS</w:t>
            </w:r>
            <w:proofErr w:type="spellEnd"/>
            <w:r w:rsidRPr="00B923FF">
              <w:rPr>
                <w:rFonts w:ascii="Arial" w:eastAsia="Times New Roman" w:hAnsi="Arial"/>
                <w:sz w:val="18"/>
                <w:lang w:eastAsia="ja-JP"/>
              </w:rPr>
              <w:t>/Unicast mixed cells</w:t>
            </w:r>
            <w:r w:rsidRPr="00B923FF">
              <w:rPr>
                <w:rFonts w:ascii="Arial" w:eastAsia="Times New Roman" w:hAnsi="Arial"/>
                <w:bCs/>
                <w:noProof/>
                <w:sz w:val="18"/>
                <w:lang w:eastAsia="en-GB"/>
              </w:rPr>
              <w:t xml:space="preserve"> on a frequency indicated in an </w:t>
            </w:r>
            <w:r w:rsidRPr="00B923FF">
              <w:rPr>
                <w:rFonts w:ascii="Arial" w:eastAsia="Times New Roman" w:hAnsi="Arial"/>
                <w:bCs/>
                <w:i/>
                <w:noProof/>
                <w:sz w:val="18"/>
                <w:lang w:eastAsia="en-GB"/>
              </w:rPr>
              <w:t>MBMSInterestIndication</w:t>
            </w:r>
            <w:r w:rsidRPr="00B923FF">
              <w:rPr>
                <w:rFonts w:ascii="Arial" w:eastAsia="Times New Roman"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2C72C99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14:paraId="20069F3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77EB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fembmsDedicatedCell</w:t>
            </w:r>
          </w:p>
          <w:p w14:paraId="77894AA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Indicates whether the UE in RRC_CONNECTED supports MBMS reception with </w:t>
            </w:r>
            <w:r w:rsidRPr="00B923FF">
              <w:rPr>
                <w:rFonts w:ascii="Arial" w:eastAsia="Times New Roman" w:hAnsi="Arial"/>
                <w:sz w:val="18"/>
                <w:lang w:eastAsia="ja-JP"/>
              </w:rPr>
              <w:t>15 kHz subcarrier spacings</w:t>
            </w:r>
            <w:r w:rsidRPr="00B923FF">
              <w:rPr>
                <w:rFonts w:ascii="Arial" w:eastAsia="Times New Roman" w:hAnsi="Arial"/>
                <w:bCs/>
                <w:noProof/>
                <w:sz w:val="18"/>
                <w:lang w:eastAsia="en-GB"/>
              </w:rPr>
              <w:t xml:space="preserve"> via MBSFN from </w:t>
            </w:r>
            <w:r w:rsidRPr="00B923FF">
              <w:rPr>
                <w:rFonts w:ascii="Arial" w:eastAsia="Times New Roman" w:hAnsi="Arial"/>
                <w:sz w:val="18"/>
                <w:lang w:eastAsia="ja-JP"/>
              </w:rPr>
              <w:t xml:space="preserve">MBMS-dedicated cells </w:t>
            </w:r>
            <w:r w:rsidRPr="00B923FF">
              <w:rPr>
                <w:rFonts w:ascii="Arial" w:eastAsia="Times New Roman" w:hAnsi="Arial"/>
                <w:bCs/>
                <w:noProof/>
                <w:sz w:val="18"/>
                <w:lang w:eastAsia="en-GB"/>
              </w:rPr>
              <w:t xml:space="preserve">on a frequency indicated in an </w:t>
            </w:r>
            <w:r w:rsidRPr="00B923FF">
              <w:rPr>
                <w:rFonts w:ascii="Arial" w:eastAsia="Times New Roman" w:hAnsi="Arial"/>
                <w:bCs/>
                <w:i/>
                <w:noProof/>
                <w:sz w:val="18"/>
                <w:lang w:eastAsia="en-GB"/>
              </w:rPr>
              <w:t>MBMSInterestIndication</w:t>
            </w:r>
            <w:r w:rsidRPr="00B923FF">
              <w:rPr>
                <w:rFonts w:ascii="Arial" w:eastAsia="Times New Roman"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902807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14:paraId="0F12B5E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9168F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flexibleUM-AM-Combinations</w:t>
            </w:r>
          </w:p>
          <w:p w14:paraId="318C9D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14:paraId="7A93B1A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819631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BD9F4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923FF">
              <w:rPr>
                <w:rFonts w:ascii="Arial" w:eastAsia="Times New Roman" w:hAnsi="Arial"/>
                <w:b/>
                <w:bCs/>
                <w:i/>
                <w:noProof/>
                <w:sz w:val="18"/>
                <w:lang w:eastAsia="en-GB"/>
              </w:rPr>
              <w:t>flightPathPlan</w:t>
            </w:r>
          </w:p>
          <w:p w14:paraId="5380F85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14:paraId="15C3156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DDF901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FC470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fourLayerTM3</w:t>
            </w:r>
            <w:r w:rsidRPr="00B923FF">
              <w:rPr>
                <w:rFonts w:ascii="Arial" w:eastAsia="Times New Roman" w:hAnsi="Arial"/>
                <w:b/>
                <w:bCs/>
                <w:i/>
                <w:noProof/>
                <w:sz w:val="18"/>
                <w:lang w:eastAsia="zh-CN"/>
              </w:rPr>
              <w:t>-</w:t>
            </w:r>
            <w:r w:rsidRPr="00B923FF">
              <w:rPr>
                <w:rFonts w:ascii="Arial" w:eastAsia="Times New Roman" w:hAnsi="Arial"/>
                <w:b/>
                <w:bCs/>
                <w:i/>
                <w:noProof/>
                <w:sz w:val="18"/>
                <w:lang w:eastAsia="en-GB"/>
              </w:rPr>
              <w:t>TM4</w:t>
            </w:r>
          </w:p>
          <w:p w14:paraId="693E666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19EB95D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8905F6" w:rsidRPr="00B923FF" w14:paraId="5706196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12" w:author="Nokia RAN2" w:date="2018-11-01T12:58:00Z"/>
        </w:trPr>
        <w:tc>
          <w:tcPr>
            <w:tcW w:w="7786" w:type="dxa"/>
            <w:gridSpan w:val="2"/>
            <w:tcBorders>
              <w:top w:val="single" w:sz="4" w:space="0" w:color="808080"/>
              <w:left w:val="single" w:sz="4" w:space="0" w:color="808080"/>
              <w:bottom w:val="single" w:sz="4" w:space="0" w:color="808080"/>
              <w:right w:val="single" w:sz="4" w:space="0" w:color="808080"/>
            </w:tcBorders>
          </w:tcPr>
          <w:p w14:paraId="2F793DDD" w14:textId="661C17EF" w:rsidR="008905F6" w:rsidRDefault="008905F6" w:rsidP="008905F6">
            <w:pPr>
              <w:pStyle w:val="TAL"/>
              <w:rPr>
                <w:ins w:id="13" w:author="Nokia RAN2" w:date="2018-11-01T12:58:00Z"/>
                <w:b/>
                <w:bCs/>
                <w:i/>
                <w:noProof/>
                <w:lang w:eastAsia="en-GB"/>
              </w:rPr>
            </w:pPr>
            <w:ins w:id="14" w:author="Nokia RAN2" w:date="2018-11-01T12:58:00Z">
              <w:r>
                <w:rPr>
                  <w:b/>
                  <w:bCs/>
                  <w:i/>
                  <w:noProof/>
                  <w:lang w:eastAsia="en-GB"/>
                </w:rPr>
                <w:t>fourLayerTM3-TM4 (</w:t>
              </w:r>
            </w:ins>
            <w:ins w:id="15" w:author="Nokia RAN2" w:date="2018-11-01T13:03:00Z">
              <w:r>
                <w:rPr>
                  <w:b/>
                  <w:bCs/>
                  <w:i/>
                  <w:noProof/>
                  <w:lang w:eastAsia="en-GB"/>
                </w:rPr>
                <w:t>in</w:t>
              </w:r>
            </w:ins>
            <w:ins w:id="16" w:author="Nokia RAN2" w:date="2018-11-01T12:58:00Z">
              <w:r>
                <w:rPr>
                  <w:b/>
                  <w:bCs/>
                  <w:i/>
                  <w:noProof/>
                  <w:lang w:eastAsia="en-GB"/>
                </w:rPr>
                <w:t xml:space="preserve"> featureSetDL-PerCC)</w:t>
              </w:r>
            </w:ins>
          </w:p>
          <w:p w14:paraId="314F8605" w14:textId="70D22BF7" w:rsidR="008905F6" w:rsidRPr="008905F6" w:rsidRDefault="0024767A" w:rsidP="008905F6">
            <w:pPr>
              <w:spacing w:after="0"/>
              <w:rPr>
                <w:ins w:id="17" w:author="Nokia RAN2" w:date="2018-11-01T12:58:00Z"/>
                <w:sz w:val="24"/>
                <w:szCs w:val="24"/>
                <w:lang w:val="en-US"/>
              </w:rPr>
            </w:pPr>
            <w:ins w:id="18" w:author="Nokia RAN2" w:date="2018-11-01T13:15:00Z">
              <w:r w:rsidRPr="0024767A">
                <w:rPr>
                  <w:rFonts w:ascii="Arial" w:eastAsia="Times New Roman" w:hAnsi="Arial"/>
                  <w:bCs/>
                  <w:noProof/>
                  <w:sz w:val="18"/>
                  <w:lang w:eastAsia="en-GB"/>
                </w:rPr>
                <w:t>Indicates whether the UE supports 4-layer spatial multiplexing for TM3 and TM4 for EN-DC within the indicated feature set.</w:t>
              </w:r>
            </w:ins>
            <w:ins w:id="19" w:author="Nokia RAN2" w:date="2018-11-16T04:21:00Z">
              <w:r w:rsidR="009168CE">
                <w:rPr>
                  <w:rFonts w:ascii="Arial" w:eastAsia="Times New Roman" w:hAnsi="Arial"/>
                  <w:bCs/>
                  <w:noProof/>
                  <w:sz w:val="18"/>
                  <w:lang w:eastAsia="en-GB"/>
                </w:rPr>
                <w:t xml:space="preserve"> If this field is absent, UE supports two layer MIMO for TM3/TM4.</w:t>
              </w:r>
            </w:ins>
          </w:p>
        </w:tc>
        <w:tc>
          <w:tcPr>
            <w:tcW w:w="916" w:type="dxa"/>
            <w:gridSpan w:val="2"/>
            <w:tcBorders>
              <w:top w:val="single" w:sz="4" w:space="0" w:color="808080"/>
              <w:left w:val="single" w:sz="4" w:space="0" w:color="808080"/>
              <w:bottom w:val="single" w:sz="4" w:space="0" w:color="808080"/>
              <w:right w:val="single" w:sz="4" w:space="0" w:color="808080"/>
            </w:tcBorders>
          </w:tcPr>
          <w:p w14:paraId="52D52C02" w14:textId="44575177" w:rsidR="008905F6" w:rsidRPr="00B923FF" w:rsidRDefault="0024767A" w:rsidP="00B923FF">
            <w:pPr>
              <w:keepNext/>
              <w:keepLines/>
              <w:overflowPunct w:val="0"/>
              <w:autoSpaceDE w:val="0"/>
              <w:autoSpaceDN w:val="0"/>
              <w:adjustRightInd w:val="0"/>
              <w:spacing w:after="0"/>
              <w:jc w:val="center"/>
              <w:textAlignment w:val="baseline"/>
              <w:rPr>
                <w:ins w:id="20" w:author="Nokia RAN2" w:date="2018-11-01T12:58:00Z"/>
                <w:rFonts w:ascii="Arial" w:eastAsia="Times New Roman" w:hAnsi="Arial"/>
                <w:bCs/>
                <w:noProof/>
                <w:sz w:val="18"/>
                <w:lang w:eastAsia="en-GB"/>
              </w:rPr>
            </w:pPr>
            <w:ins w:id="21" w:author="Nokia RAN2" w:date="2018-11-01T13:16:00Z">
              <w:r>
                <w:rPr>
                  <w:rFonts w:ascii="Arial" w:eastAsia="Times New Roman" w:hAnsi="Arial"/>
                  <w:bCs/>
                  <w:noProof/>
                  <w:sz w:val="18"/>
                  <w:lang w:eastAsia="en-GB"/>
                </w:rPr>
                <w:t>-</w:t>
              </w:r>
            </w:ins>
          </w:p>
        </w:tc>
      </w:tr>
      <w:tr w:rsidR="00B923FF" w:rsidRPr="00B923FF" w14:paraId="4B1F915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A8F89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fourLayerTM3</w:t>
            </w:r>
            <w:r w:rsidRPr="00B923FF">
              <w:rPr>
                <w:rFonts w:ascii="Arial" w:eastAsia="Times New Roman" w:hAnsi="Arial"/>
                <w:b/>
                <w:bCs/>
                <w:i/>
                <w:noProof/>
                <w:sz w:val="18"/>
                <w:lang w:eastAsia="zh-CN"/>
              </w:rPr>
              <w:t>-</w:t>
            </w:r>
            <w:r w:rsidRPr="00B923FF">
              <w:rPr>
                <w:rFonts w:ascii="Arial" w:eastAsia="Times New Roman" w:hAnsi="Arial"/>
                <w:b/>
                <w:bCs/>
                <w:i/>
                <w:noProof/>
                <w:sz w:val="18"/>
                <w:lang w:eastAsia="en-GB"/>
              </w:rPr>
              <w:t>TM4-perCC</w:t>
            </w:r>
          </w:p>
          <w:p w14:paraId="615662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A0F619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5B3281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173B8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frameStructureType-SPT</w:t>
            </w:r>
          </w:p>
          <w:p w14:paraId="3754699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B923FF">
              <w:rPr>
                <w:rFonts w:ascii="Arial" w:eastAsia="Times New Roman" w:hAnsi="Arial"/>
                <w:bCs/>
                <w:i/>
                <w:noProof/>
                <w:sz w:val="18"/>
                <w:lang w:eastAsia="en-GB"/>
              </w:rPr>
              <w:t>maxNumberCCs-SPT-r15</w:t>
            </w:r>
            <w:r w:rsidRPr="00B923FF">
              <w:rPr>
                <w:rFonts w:ascii="Arial" w:eastAsia="Times New Roman" w:hAnsi="Arial"/>
                <w:bCs/>
                <w:noProof/>
                <w:sz w:val="18"/>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C647A4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w:t>
            </w:r>
          </w:p>
        </w:tc>
      </w:tr>
      <w:tr w:rsidR="00B923FF" w:rsidRPr="00B923FF" w14:paraId="7DA1968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15EC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freqBandPriorityAdjustment</w:t>
            </w:r>
          </w:p>
          <w:p w14:paraId="652649B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 xml:space="preserve">Indicates whether the UE supports the prioritization of frequency bands in </w:t>
            </w:r>
            <w:r w:rsidRPr="00B923FF">
              <w:rPr>
                <w:rFonts w:ascii="Arial" w:eastAsia="Times New Roman" w:hAnsi="Arial"/>
                <w:bCs/>
                <w:i/>
                <w:noProof/>
                <w:sz w:val="18"/>
                <w:lang w:eastAsia="en-GB"/>
              </w:rPr>
              <w:t xml:space="preserve">multiBandInfoList </w:t>
            </w:r>
            <w:r w:rsidRPr="00B923FF">
              <w:rPr>
                <w:rFonts w:ascii="Arial" w:eastAsia="Times New Roman" w:hAnsi="Arial"/>
                <w:bCs/>
                <w:noProof/>
                <w:sz w:val="18"/>
                <w:lang w:eastAsia="en-GB"/>
              </w:rPr>
              <w:t xml:space="preserve">over the band in </w:t>
            </w:r>
            <w:r w:rsidRPr="00B923FF">
              <w:rPr>
                <w:rFonts w:ascii="Arial" w:eastAsia="Times New Roman" w:hAnsi="Arial"/>
                <w:bCs/>
                <w:i/>
                <w:noProof/>
                <w:sz w:val="18"/>
                <w:lang w:eastAsia="en-GB"/>
              </w:rPr>
              <w:t xml:space="preserve">freqBandIndicator </w:t>
            </w:r>
            <w:r w:rsidRPr="00B923FF">
              <w:rPr>
                <w:rFonts w:ascii="Arial" w:eastAsia="Times New Roman" w:hAnsi="Arial"/>
                <w:bCs/>
                <w:noProof/>
                <w:sz w:val="18"/>
                <w:lang w:eastAsia="en-GB"/>
              </w:rPr>
              <w:t xml:space="preserve">as defined by </w:t>
            </w:r>
            <w:r w:rsidRPr="00B923FF">
              <w:rPr>
                <w:rFonts w:ascii="Arial" w:eastAsia="Times New Roman" w:hAnsi="Arial"/>
                <w:bCs/>
                <w:i/>
                <w:noProof/>
                <w:sz w:val="18"/>
                <w:lang w:eastAsia="en-GB"/>
              </w:rPr>
              <w:t>freqBandIndicatorPriority-r12</w:t>
            </w:r>
            <w:r w:rsidRPr="00B923FF">
              <w:rPr>
                <w:rFonts w:ascii="Arial" w:eastAsia="Times New Roman"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E614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5A12127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18CD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freqBandRetrieval</w:t>
            </w:r>
            <w:proofErr w:type="spellEnd"/>
          </w:p>
          <w:p w14:paraId="418F94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reception of </w:t>
            </w:r>
            <w:r w:rsidRPr="00B923FF">
              <w:rPr>
                <w:rFonts w:ascii="Arial" w:eastAsia="Times New Roman" w:hAnsi="Arial"/>
                <w:i/>
                <w:sz w:val="18"/>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3C4910B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03F08F6" w14:textId="77777777" w:rsidTr="00B923FF">
        <w:trPr>
          <w:gridAfter w:val="2"/>
          <w:wAfter w:w="34" w:type="dxa"/>
          <w:cantSplit/>
        </w:trPr>
        <w:tc>
          <w:tcPr>
            <w:tcW w:w="7786" w:type="dxa"/>
            <w:gridSpan w:val="2"/>
            <w:tcBorders>
              <w:bottom w:val="single" w:sz="4" w:space="0" w:color="808080"/>
            </w:tcBorders>
          </w:tcPr>
          <w:p w14:paraId="025B59F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halfDuplex</w:t>
            </w:r>
          </w:p>
          <w:p w14:paraId="0597207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If </w:t>
            </w:r>
            <w:proofErr w:type="spellStart"/>
            <w:r w:rsidRPr="00B923FF">
              <w:rPr>
                <w:rFonts w:ascii="Arial" w:eastAsia="Times New Roman" w:hAnsi="Arial"/>
                <w:i/>
                <w:iCs/>
                <w:sz w:val="18"/>
                <w:lang w:eastAsia="en-GB"/>
              </w:rPr>
              <w:t>halfDuplex</w:t>
            </w:r>
            <w:proofErr w:type="spellEnd"/>
            <w:r w:rsidRPr="00B923FF">
              <w:rPr>
                <w:rFonts w:ascii="Arial" w:eastAsia="Times New Roman"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11C43C0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765F851" w14:textId="77777777" w:rsidTr="00B923FF">
        <w:trPr>
          <w:gridAfter w:val="2"/>
          <w:wAfter w:w="34" w:type="dxa"/>
          <w:cantSplit/>
        </w:trPr>
        <w:tc>
          <w:tcPr>
            <w:tcW w:w="7786" w:type="dxa"/>
            <w:gridSpan w:val="2"/>
            <w:tcBorders>
              <w:bottom w:val="single" w:sz="4" w:space="0" w:color="808080"/>
            </w:tcBorders>
          </w:tcPr>
          <w:p w14:paraId="7D4793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heightMeas</w:t>
            </w:r>
          </w:p>
          <w:p w14:paraId="3DFA49C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the measurement events H1/H2.</w:t>
            </w:r>
          </w:p>
        </w:tc>
        <w:tc>
          <w:tcPr>
            <w:tcW w:w="916" w:type="dxa"/>
            <w:gridSpan w:val="2"/>
            <w:tcBorders>
              <w:bottom w:val="single" w:sz="4" w:space="0" w:color="808080"/>
            </w:tcBorders>
          </w:tcPr>
          <w:p w14:paraId="45ED306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D24CC7D" w14:textId="77777777" w:rsidTr="00B923FF">
        <w:trPr>
          <w:gridAfter w:val="2"/>
          <w:wAfter w:w="34" w:type="dxa"/>
          <w:cantSplit/>
        </w:trPr>
        <w:tc>
          <w:tcPr>
            <w:tcW w:w="7786" w:type="dxa"/>
            <w:gridSpan w:val="2"/>
          </w:tcPr>
          <w:p w14:paraId="5DF417A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immMeasBT</w:t>
            </w:r>
            <w:proofErr w:type="spellEnd"/>
          </w:p>
          <w:p w14:paraId="783C9F3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Bluetooth measurements in RRC connected mode.</w:t>
            </w:r>
          </w:p>
        </w:tc>
        <w:tc>
          <w:tcPr>
            <w:tcW w:w="916" w:type="dxa"/>
            <w:gridSpan w:val="2"/>
          </w:tcPr>
          <w:p w14:paraId="48B5AFC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01C5CE4" w14:textId="77777777" w:rsidTr="00B923FF">
        <w:trPr>
          <w:gridAfter w:val="2"/>
          <w:wAfter w:w="34" w:type="dxa"/>
          <w:cantSplit/>
        </w:trPr>
        <w:tc>
          <w:tcPr>
            <w:tcW w:w="7786" w:type="dxa"/>
            <w:gridSpan w:val="2"/>
          </w:tcPr>
          <w:p w14:paraId="07C5D2E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immMeasWLAN</w:t>
            </w:r>
            <w:proofErr w:type="spellEnd"/>
          </w:p>
          <w:p w14:paraId="4B385BD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WLAN measurements in RRC connected mode.</w:t>
            </w:r>
          </w:p>
        </w:tc>
        <w:tc>
          <w:tcPr>
            <w:tcW w:w="916" w:type="dxa"/>
            <w:gridSpan w:val="2"/>
          </w:tcPr>
          <w:p w14:paraId="4C28B10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55BA214" w14:textId="77777777" w:rsidTr="00B923FF">
        <w:trPr>
          <w:gridAfter w:val="2"/>
          <w:wAfter w:w="34" w:type="dxa"/>
          <w:cantSplit/>
        </w:trPr>
        <w:tc>
          <w:tcPr>
            <w:tcW w:w="7786" w:type="dxa"/>
            <w:gridSpan w:val="2"/>
            <w:tcBorders>
              <w:bottom w:val="single" w:sz="4" w:space="0" w:color="808080"/>
            </w:tcBorders>
          </w:tcPr>
          <w:p w14:paraId="6B2480A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incMonEUTRA</w:t>
            </w:r>
          </w:p>
          <w:p w14:paraId="7267663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3CA5CE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5E442B54" w14:textId="77777777" w:rsidTr="00B923FF">
        <w:trPr>
          <w:gridAfter w:val="2"/>
          <w:wAfter w:w="34" w:type="dxa"/>
          <w:cantSplit/>
        </w:trPr>
        <w:tc>
          <w:tcPr>
            <w:tcW w:w="7786" w:type="dxa"/>
            <w:gridSpan w:val="2"/>
            <w:tcBorders>
              <w:bottom w:val="single" w:sz="4" w:space="0" w:color="808080"/>
            </w:tcBorders>
          </w:tcPr>
          <w:p w14:paraId="276592A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lastRenderedPageBreak/>
              <w:t>incMonUTRA</w:t>
            </w:r>
          </w:p>
          <w:p w14:paraId="7EB83C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7CF5016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65DBC7DC" w14:textId="77777777" w:rsidTr="00B923FF">
        <w:trPr>
          <w:gridAfter w:val="2"/>
          <w:wAfter w:w="34" w:type="dxa"/>
          <w:cantSplit/>
        </w:trPr>
        <w:tc>
          <w:tcPr>
            <w:tcW w:w="7786" w:type="dxa"/>
            <w:gridSpan w:val="2"/>
            <w:tcBorders>
              <w:bottom w:val="single" w:sz="4" w:space="0" w:color="808080"/>
            </w:tcBorders>
          </w:tcPr>
          <w:p w14:paraId="783F1E0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inDeviceCoexInd</w:t>
            </w:r>
          </w:p>
          <w:p w14:paraId="28704E6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777BDD0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7CBF101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B8F2D3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inDeviceCoexInd-HardwareSharingInd</w:t>
            </w:r>
            <w:proofErr w:type="spellEnd"/>
          </w:p>
          <w:p w14:paraId="7EC79A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cs="Arial"/>
                <w:sz w:val="18"/>
                <w:lang w:eastAsia="zh-CN"/>
              </w:rPr>
              <w:t xml:space="preserve">Indicates whether the UE supports indicating hardware sharing problems when sending the </w:t>
            </w:r>
            <w:proofErr w:type="spellStart"/>
            <w:r w:rsidRPr="00B923FF">
              <w:rPr>
                <w:rFonts w:ascii="Arial" w:eastAsia="Times New Roman" w:hAnsi="Arial" w:cs="Arial"/>
                <w:i/>
                <w:sz w:val="18"/>
                <w:lang w:eastAsia="zh-CN"/>
              </w:rPr>
              <w:t>InDeviceCoexIndication</w:t>
            </w:r>
            <w:proofErr w:type="spellEnd"/>
            <w:r w:rsidRPr="00B923FF">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A6E18E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B2728DB" w14:textId="77777777" w:rsidTr="00B923FF">
        <w:trPr>
          <w:gridAfter w:val="2"/>
          <w:wAfter w:w="34" w:type="dxa"/>
          <w:cantSplit/>
        </w:trPr>
        <w:tc>
          <w:tcPr>
            <w:tcW w:w="7786" w:type="dxa"/>
            <w:gridSpan w:val="2"/>
            <w:tcBorders>
              <w:bottom w:val="single" w:sz="4" w:space="0" w:color="808080"/>
            </w:tcBorders>
          </w:tcPr>
          <w:p w14:paraId="48D933F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inDeviceCoexInd</w:t>
            </w:r>
            <w:proofErr w:type="spellEnd"/>
            <w:r w:rsidRPr="00B923FF">
              <w:rPr>
                <w:rFonts w:ascii="Arial" w:eastAsia="Times New Roman" w:hAnsi="Arial"/>
                <w:b/>
                <w:i/>
                <w:sz w:val="18"/>
                <w:lang w:eastAsia="en-GB"/>
              </w:rPr>
              <w:t>-UL-CA</w:t>
            </w:r>
          </w:p>
          <w:p w14:paraId="4FAAB2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UL CA related in-device coexistence indication. This field can be included only if </w:t>
            </w:r>
            <w:proofErr w:type="spellStart"/>
            <w:r w:rsidRPr="00B923FF">
              <w:rPr>
                <w:rFonts w:ascii="Arial" w:eastAsia="Times New Roman" w:hAnsi="Arial"/>
                <w:i/>
                <w:sz w:val="18"/>
                <w:lang w:eastAsia="en-GB"/>
              </w:rPr>
              <w:t>inDeviceCoexInd</w:t>
            </w:r>
            <w:proofErr w:type="spellEnd"/>
            <w:r w:rsidRPr="00B923FF">
              <w:rPr>
                <w:rFonts w:ascii="Arial" w:eastAsia="Times New Roman" w:hAnsi="Arial"/>
                <w:i/>
                <w:sz w:val="18"/>
                <w:lang w:eastAsia="en-GB"/>
              </w:rPr>
              <w:t xml:space="preserve"> </w:t>
            </w:r>
            <w:r w:rsidRPr="00B923FF">
              <w:rPr>
                <w:rFonts w:ascii="Arial" w:eastAsia="Times New Roman" w:hAnsi="Arial"/>
                <w:sz w:val="18"/>
                <w:lang w:eastAsia="en-GB"/>
              </w:rPr>
              <w:t xml:space="preserve">is included. The UE supports </w:t>
            </w:r>
            <w:proofErr w:type="spellStart"/>
            <w:r w:rsidRPr="00B923FF">
              <w:rPr>
                <w:rFonts w:ascii="Arial" w:eastAsia="Times New Roman" w:hAnsi="Arial"/>
                <w:i/>
                <w:sz w:val="18"/>
                <w:lang w:eastAsia="en-GB"/>
              </w:rPr>
              <w:t>inDeviceCoexInd</w:t>
            </w:r>
            <w:proofErr w:type="spellEnd"/>
            <w:r w:rsidRPr="00B923FF">
              <w:rPr>
                <w:rFonts w:ascii="Arial" w:eastAsia="Times New Roman" w:hAnsi="Arial"/>
                <w:i/>
                <w:sz w:val="18"/>
                <w:lang w:eastAsia="en-GB"/>
              </w:rPr>
              <w:t>-UL-CA</w:t>
            </w:r>
            <w:r w:rsidRPr="00B923FF">
              <w:rPr>
                <w:rFonts w:ascii="Arial" w:eastAsia="Times New Roman" w:hAnsi="Arial"/>
                <w:sz w:val="18"/>
                <w:lang w:eastAsia="en-GB"/>
              </w:rPr>
              <w:t xml:space="preserve"> in the same duplexing modes as it supports </w:t>
            </w:r>
            <w:proofErr w:type="spellStart"/>
            <w:r w:rsidRPr="00B923FF">
              <w:rPr>
                <w:rFonts w:ascii="Arial" w:eastAsia="Times New Roman" w:hAnsi="Arial"/>
                <w:i/>
                <w:sz w:val="18"/>
                <w:lang w:eastAsia="en-GB"/>
              </w:rPr>
              <w:t>inDeviceCoexInd</w:t>
            </w:r>
            <w:proofErr w:type="spellEnd"/>
            <w:r w:rsidRPr="00B923FF">
              <w:rPr>
                <w:rFonts w:ascii="Arial" w:eastAsia="Times New Roman" w:hAnsi="Arial"/>
                <w:sz w:val="18"/>
                <w:lang w:eastAsia="en-GB"/>
              </w:rPr>
              <w:t>.</w:t>
            </w:r>
          </w:p>
        </w:tc>
        <w:tc>
          <w:tcPr>
            <w:tcW w:w="916" w:type="dxa"/>
            <w:gridSpan w:val="2"/>
            <w:tcBorders>
              <w:bottom w:val="single" w:sz="4" w:space="0" w:color="808080"/>
            </w:tcBorders>
          </w:tcPr>
          <w:p w14:paraId="629BB97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0DEEC00" w14:textId="77777777" w:rsidTr="00B923FF">
        <w:trPr>
          <w:gridAfter w:val="2"/>
          <w:wAfter w:w="34" w:type="dxa"/>
          <w:cantSplit/>
        </w:trPr>
        <w:tc>
          <w:tcPr>
            <w:tcW w:w="7786" w:type="dxa"/>
            <w:gridSpan w:val="2"/>
            <w:tcBorders>
              <w:bottom w:val="single" w:sz="4" w:space="0" w:color="808080"/>
            </w:tcBorders>
          </w:tcPr>
          <w:p w14:paraId="7857217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cs="Arial"/>
                <w:b/>
                <w:bCs/>
                <w:i/>
                <w:noProof/>
                <w:sz w:val="18"/>
                <w:szCs w:val="18"/>
                <w:lang w:eastAsia="ja-JP"/>
              </w:rPr>
              <w:t>interBandTDD-CA-WithDifferentConfig</w:t>
            </w:r>
          </w:p>
          <w:p w14:paraId="41ACA0A3"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B923FF">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169B5A2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923FF">
              <w:rPr>
                <w:rFonts w:ascii="Arial" w:eastAsia="Times New Roman" w:hAnsi="Arial" w:cs="Arial"/>
                <w:bCs/>
                <w:noProof/>
                <w:sz w:val="18"/>
                <w:szCs w:val="18"/>
                <w:lang w:eastAsia="zh-CN"/>
              </w:rPr>
              <w:t>-</w:t>
            </w:r>
          </w:p>
        </w:tc>
      </w:tr>
      <w:tr w:rsidR="00B923FF" w:rsidRPr="00B923FF" w14:paraId="5FB7B10E" w14:textId="77777777" w:rsidTr="00B923FF">
        <w:trPr>
          <w:gridAfter w:val="2"/>
          <w:wAfter w:w="34" w:type="dxa"/>
          <w:cantSplit/>
        </w:trPr>
        <w:tc>
          <w:tcPr>
            <w:tcW w:w="7786" w:type="dxa"/>
            <w:gridSpan w:val="2"/>
            <w:tcBorders>
              <w:bottom w:val="single" w:sz="4" w:space="0" w:color="808080"/>
            </w:tcBorders>
          </w:tcPr>
          <w:p w14:paraId="6310A7A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cs="Arial"/>
                <w:b/>
                <w:bCs/>
                <w:i/>
                <w:noProof/>
                <w:sz w:val="18"/>
                <w:szCs w:val="18"/>
                <w:lang w:eastAsia="zh-CN"/>
              </w:rPr>
              <w:t>interferenceMeasRestriction</w:t>
            </w:r>
          </w:p>
          <w:p w14:paraId="10FD4C0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B923FF">
              <w:rPr>
                <w:rFonts w:ascii="Arial" w:eastAsia="Times New Roman"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60595FA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923FF">
              <w:rPr>
                <w:rFonts w:ascii="Arial" w:eastAsia="Times New Roman" w:hAnsi="Arial"/>
                <w:bCs/>
                <w:noProof/>
                <w:sz w:val="18"/>
                <w:lang w:eastAsia="en-GB"/>
              </w:rPr>
              <w:t>TBD</w:t>
            </w:r>
          </w:p>
        </w:tc>
      </w:tr>
      <w:tr w:rsidR="00B923FF" w:rsidRPr="00B923FF" w14:paraId="3B9C94D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105E0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interFreqBandList</w:t>
            </w:r>
          </w:p>
          <w:p w14:paraId="7FF4C4C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One entry corresponding to each supported E</w:t>
            </w:r>
            <w:r w:rsidRPr="00B923FF">
              <w:rPr>
                <w:rFonts w:ascii="Arial" w:eastAsia="Times New Roman" w:hAnsi="Arial"/>
                <w:sz w:val="18"/>
                <w:lang w:eastAsia="en-GB"/>
              </w:rPr>
              <w:noBreakHyphen/>
              <w:t xml:space="preserve">UTRA band listed in the same order as in </w:t>
            </w:r>
            <w:r w:rsidRPr="00B923FF">
              <w:rPr>
                <w:rFonts w:ascii="Arial" w:eastAsia="Times New Roman" w:hAnsi="Arial"/>
                <w:i/>
                <w:noProof/>
                <w:sz w:val="18"/>
                <w:lang w:eastAsia="en-GB"/>
              </w:rPr>
              <w:t>supportedBandListEUTRA</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2DFF0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C0A4CF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05EC7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interFreqNeedForGaps</w:t>
            </w:r>
          </w:p>
          <w:p w14:paraId="5B4D89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Indicates need for measurement gaps when operating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 xml:space="preserve">bandListEUTRA </w:t>
            </w:r>
            <w:r w:rsidRPr="00B923FF">
              <w:rPr>
                <w:rFonts w:ascii="Arial" w:eastAsia="Times New Roman" w:hAnsi="Arial"/>
                <w:noProof/>
                <w:sz w:val="18"/>
                <w:lang w:eastAsia="en-GB"/>
              </w:rPr>
              <w:t xml:space="preserve">or on the E-UTRA band combination given by the entry in </w:t>
            </w:r>
            <w:r w:rsidRPr="00B923FF">
              <w:rPr>
                <w:rFonts w:ascii="Arial" w:eastAsia="Times New Roman" w:hAnsi="Arial"/>
                <w:i/>
                <w:noProof/>
                <w:sz w:val="18"/>
                <w:lang w:eastAsia="en-GB"/>
              </w:rPr>
              <w:t xml:space="preserve">bandCombinationListEUTRA </w:t>
            </w:r>
            <w:r w:rsidRPr="00B923FF">
              <w:rPr>
                <w:rFonts w:ascii="Arial" w:eastAsia="Times New Roman" w:hAnsi="Arial"/>
                <w:sz w:val="18"/>
                <w:lang w:eastAsia="en-GB"/>
              </w:rPr>
              <w:t>and measuring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interFreqBandList</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A34E9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9DC3332"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37B1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interFreqProximityIndication</w:t>
            </w:r>
            <w:proofErr w:type="spellEnd"/>
          </w:p>
          <w:p w14:paraId="5DA8A6D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proximity indication for inter-frequency E-UTRAN CSG member cells</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159AB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74466B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FA4D6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interFreqRSTD</w:t>
            </w:r>
            <w:proofErr w:type="spellEnd"/>
            <w:r w:rsidRPr="00B923FF">
              <w:rPr>
                <w:rFonts w:ascii="Arial" w:eastAsia="Times New Roman" w:hAnsi="Arial"/>
                <w:b/>
                <w:i/>
                <w:sz w:val="18"/>
                <w:lang w:eastAsia="zh-CN"/>
              </w:rPr>
              <w:t>-Measurement</w:t>
            </w:r>
          </w:p>
          <w:p w14:paraId="61B8CA4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0935929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Yes</w:t>
            </w:r>
          </w:p>
        </w:tc>
      </w:tr>
      <w:tr w:rsidR="00B923FF" w:rsidRPr="00B923FF" w14:paraId="338E129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247FF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interFreqSI-AcquisitionForHO</w:t>
            </w:r>
            <w:proofErr w:type="spellEnd"/>
          </w:p>
          <w:p w14:paraId="014E4DF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upon configuration of </w:t>
            </w:r>
            <w:proofErr w:type="spellStart"/>
            <w:r w:rsidRPr="00B923FF">
              <w:rPr>
                <w:rFonts w:ascii="Arial" w:eastAsia="Times New Roman" w:hAnsi="Arial"/>
                <w:sz w:val="18"/>
                <w:lang w:eastAsia="zh-CN"/>
              </w:rPr>
              <w:t>si-RequestForHO</w:t>
            </w:r>
            <w:proofErr w:type="spellEnd"/>
            <w:r w:rsidRPr="00B923FF">
              <w:rPr>
                <w:rFonts w:ascii="Arial" w:eastAsia="Times New Roman" w:hAnsi="Arial"/>
                <w:sz w:val="18"/>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4120D1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14:paraId="31C09D1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6AFB6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interRAT-BandList</w:t>
            </w:r>
          </w:p>
          <w:p w14:paraId="5F3BCC3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 xml:space="preserve">One entry corresponding to each supported band of another RAT listed in the same order as in the </w:t>
            </w:r>
            <w:r w:rsidRPr="00B923FF">
              <w:rPr>
                <w:rFonts w:ascii="Arial" w:eastAsia="Times New Roman" w:hAnsi="Arial"/>
                <w:i/>
                <w:noProof/>
                <w:sz w:val="18"/>
                <w:lang w:eastAsia="en-GB"/>
              </w:rPr>
              <w:t>interRAT-Parameters</w:t>
            </w:r>
            <w:r w:rsidRPr="00B923FF">
              <w:rPr>
                <w:rFonts w:ascii="Arial" w:eastAsia="Times New Roman" w:hAnsi="Arial"/>
                <w:iCs/>
                <w:sz w:val="18"/>
                <w:lang w:eastAsia="en-GB"/>
              </w:rPr>
              <w:t xml:space="preserve">. The NR bands reported in </w:t>
            </w:r>
            <w:r w:rsidRPr="00B923FF">
              <w:rPr>
                <w:rFonts w:ascii="Arial" w:eastAsia="Times New Roman" w:hAnsi="Arial"/>
                <w:i/>
                <w:iCs/>
                <w:sz w:val="18"/>
                <w:lang w:eastAsia="en-GB"/>
              </w:rPr>
              <w:t>SupportedBandListNR</w:t>
            </w:r>
            <w:r w:rsidRPr="00B923FF">
              <w:rPr>
                <w:rFonts w:ascii="Arial" w:eastAsia="Times New Roman" w:hAnsi="Arial"/>
                <w:iCs/>
                <w:sz w:val="18"/>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14:paraId="14162CC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927954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58650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interRAT-NeedForGaps</w:t>
            </w:r>
          </w:p>
          <w:p w14:paraId="6B28DBA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sz w:val="18"/>
                <w:lang w:eastAsia="en-GB"/>
              </w:rPr>
              <w:t>Indicates need for DL measurement gaps when operating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 xml:space="preserve">bandListEUTRA or on the E-UTRA band combination given by the entry in bandCombinationListEUTRA </w:t>
            </w:r>
            <w:r w:rsidRPr="00B923FF">
              <w:rPr>
                <w:rFonts w:ascii="Arial" w:eastAsia="Times New Roman" w:hAnsi="Arial"/>
                <w:sz w:val="18"/>
                <w:lang w:eastAsia="en-GB"/>
              </w:rPr>
              <w:t xml:space="preserve">and measuring on the inter-RAT band given by the entry in the </w:t>
            </w:r>
            <w:r w:rsidRPr="00B923FF">
              <w:rPr>
                <w:rFonts w:ascii="Arial" w:eastAsia="Times New Roman" w:hAnsi="Arial"/>
                <w:i/>
                <w:noProof/>
                <w:sz w:val="18"/>
                <w:lang w:eastAsia="en-GB"/>
              </w:rPr>
              <w:t>interRAT-BandList</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7F067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12C14E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9709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interRAT-ParametersWLAN</w:t>
            </w:r>
            <w:proofErr w:type="spellEnd"/>
          </w:p>
          <w:p w14:paraId="434526C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WLAN measurements configured by </w:t>
            </w:r>
            <w:proofErr w:type="spellStart"/>
            <w:r w:rsidRPr="00B923FF">
              <w:rPr>
                <w:rFonts w:ascii="Arial" w:eastAsia="Times New Roman" w:hAnsi="Arial"/>
                <w:i/>
                <w:sz w:val="18"/>
                <w:lang w:eastAsia="en-GB"/>
              </w:rPr>
              <w:t>MeasObjectWLAN</w:t>
            </w:r>
            <w:proofErr w:type="spellEnd"/>
            <w:r w:rsidRPr="00B923FF">
              <w:rPr>
                <w:rFonts w:ascii="Arial" w:eastAsia="Times New Roman"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EEC7AB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044EA4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2A764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interRAT-PS-HO-ToGERAN</w:t>
            </w:r>
          </w:p>
          <w:p w14:paraId="3F092B09" w14:textId="77777777" w:rsidR="00B923FF" w:rsidRPr="00B923FF" w:rsidDel="002E1589"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sz w:val="18"/>
                <w:lang w:eastAsia="zh-TW"/>
              </w:rPr>
              <w:t>inter-RAT PS handover to GERAN</w:t>
            </w:r>
            <w:r w:rsidRPr="00B923FF">
              <w:rPr>
                <w:rFonts w:ascii="Arial" w:eastAsia="Times New Roman"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DC4C19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w:t>
            </w:r>
            <w:proofErr w:type="spellStart"/>
            <w:r w:rsidRPr="00B923FF">
              <w:rPr>
                <w:rFonts w:ascii="Arial" w:eastAsia="Times New Roman" w:hAnsi="Arial"/>
                <w:sz w:val="18"/>
                <w:lang w:eastAsia="en-GB"/>
              </w:rPr>
              <w:t>es</w:t>
            </w:r>
            <w:proofErr w:type="spellEnd"/>
          </w:p>
        </w:tc>
      </w:tr>
      <w:tr w:rsidR="00B923FF" w:rsidRPr="00B923FF" w14:paraId="71792AF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DD30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ko-KR"/>
              </w:rPr>
            </w:pPr>
            <w:r w:rsidRPr="00B923FF">
              <w:rPr>
                <w:rFonts w:ascii="Arial" w:eastAsia="Times New Roman" w:hAnsi="Arial"/>
                <w:b/>
                <w:i/>
                <w:sz w:val="18"/>
                <w:lang w:eastAsia="zh-CN"/>
              </w:rPr>
              <w:lastRenderedPageBreak/>
              <w:t>intraBandContiguous</w:t>
            </w:r>
            <w:r w:rsidRPr="00B923FF">
              <w:rPr>
                <w:rFonts w:ascii="Arial" w:eastAsia="Times New Roman" w:hAnsi="Arial"/>
                <w:b/>
                <w:i/>
                <w:sz w:val="18"/>
                <w:lang w:eastAsia="ko-KR"/>
              </w:rPr>
              <w:t>CC-I</w:t>
            </w:r>
            <w:r w:rsidRPr="00B923FF">
              <w:rPr>
                <w:rFonts w:ascii="Arial" w:eastAsia="Times New Roman" w:hAnsi="Arial"/>
                <w:b/>
                <w:i/>
                <w:sz w:val="18"/>
                <w:lang w:eastAsia="zh-CN"/>
              </w:rPr>
              <w:t>nfoList</w:t>
            </w:r>
          </w:p>
          <w:p w14:paraId="16AA49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ko-KR"/>
              </w:rPr>
            </w:pPr>
            <w:r w:rsidRPr="00B923FF">
              <w:rPr>
                <w:rFonts w:ascii="Arial" w:eastAsia="Times New Roman" w:hAnsi="Arial"/>
                <w:sz w:val="18"/>
                <w:lang w:eastAsia="ja-JP"/>
              </w:rPr>
              <w:t>Indicates</w:t>
            </w:r>
            <w:r w:rsidRPr="00B923FF">
              <w:rPr>
                <w:rFonts w:ascii="Arial" w:eastAsia="Times New Roman" w:hAnsi="Arial"/>
                <w:sz w:val="18"/>
                <w:lang w:eastAsia="ko-KR"/>
              </w:rPr>
              <w:t>,</w:t>
            </w:r>
            <w:r w:rsidRPr="00B923F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923FF">
              <w:rPr>
                <w:rFonts w:ascii="Arial" w:eastAsia="Times New Roman" w:hAnsi="Arial" w:cs="Arial"/>
                <w:sz w:val="18"/>
                <w:szCs w:val="18"/>
                <w:lang w:eastAsia="ko-KR"/>
              </w:rPr>
              <w:t>,</w:t>
            </w:r>
            <w:r w:rsidRPr="00B923FF">
              <w:rPr>
                <w:rFonts w:ascii="Arial" w:eastAsia="Times New Roman" w:hAnsi="Arial"/>
                <w:sz w:val="18"/>
                <w:lang w:eastAsia="ko-KR"/>
              </w:rPr>
              <w:t xml:space="preserve"> t</w:t>
            </w:r>
            <w:r w:rsidRPr="00B923FF">
              <w:rPr>
                <w:rFonts w:ascii="Arial" w:eastAsia="Times New Roman" w:hAnsi="Arial"/>
                <w:iCs/>
                <w:noProof/>
                <w:sz w:val="18"/>
                <w:lang w:eastAsia="ja-JP"/>
              </w:rPr>
              <w:t xml:space="preserve">he </w:t>
            </w:r>
            <w:r w:rsidRPr="00B923FF">
              <w:rPr>
                <w:rFonts w:ascii="Arial" w:eastAsia="Times New Roman" w:hAnsi="Arial"/>
                <w:iCs/>
                <w:noProof/>
                <w:sz w:val="18"/>
                <w:lang w:eastAsia="ko-KR"/>
              </w:rPr>
              <w:t xml:space="preserve">maximum </w:t>
            </w:r>
            <w:r w:rsidRPr="00B923FF">
              <w:rPr>
                <w:rFonts w:ascii="Arial" w:eastAsia="Times New Roman" w:hAnsi="Arial"/>
                <w:sz w:val="18"/>
                <w:lang w:eastAsia="ja-JP"/>
              </w:rPr>
              <w:t>number of supported layers for spatial multiplexing in DL</w:t>
            </w:r>
            <w:r w:rsidRPr="00B923FF">
              <w:rPr>
                <w:rFonts w:ascii="Arial" w:eastAsia="Times New Roman" w:hAnsi="Arial"/>
                <w:sz w:val="18"/>
                <w:lang w:eastAsia="ko-KR"/>
              </w:rPr>
              <w:t xml:space="preserve"> and</w:t>
            </w:r>
            <w:r w:rsidRPr="00B923FF">
              <w:rPr>
                <w:rFonts w:ascii="Arial" w:eastAsia="Times New Roman" w:hAnsi="Arial"/>
                <w:sz w:val="18"/>
                <w:lang w:eastAsia="ja-JP"/>
              </w:rPr>
              <w:t xml:space="preserve"> the maximum number of CSI processes supported</w:t>
            </w:r>
            <w:r w:rsidRPr="00B923FF">
              <w:rPr>
                <w:rFonts w:ascii="Arial" w:eastAsia="Times New Roman" w:hAnsi="Arial"/>
                <w:sz w:val="18"/>
                <w:lang w:eastAsia="ko-KR"/>
              </w:rPr>
              <w:t xml:space="preserve">. The number of entries is equal to the number of component carriers in the corresponding bandwidth class. </w:t>
            </w:r>
            <w:r w:rsidRPr="00B923FF">
              <w:rPr>
                <w:rFonts w:ascii="Arial" w:eastAsia="Times New Roman" w:hAnsi="Arial" w:cs="Arial"/>
                <w:sz w:val="18"/>
                <w:szCs w:val="18"/>
                <w:lang w:eastAsia="ko-KR"/>
              </w:rPr>
              <w:t xml:space="preserve">The UE shall support the setting indicated in each entry of the list regardless of the order of entries in the </w:t>
            </w:r>
            <w:proofErr w:type="spellStart"/>
            <w:r w:rsidRPr="00B923FF">
              <w:rPr>
                <w:rFonts w:ascii="Arial" w:eastAsia="Times New Roman" w:hAnsi="Arial" w:cs="Arial"/>
                <w:sz w:val="18"/>
                <w:szCs w:val="18"/>
                <w:lang w:eastAsia="ko-KR"/>
              </w:rPr>
              <w:t>list.</w:t>
            </w:r>
            <w:r w:rsidRPr="00B923FF">
              <w:rPr>
                <w:rFonts w:ascii="Arial" w:eastAsia="Times New Roman" w:hAnsi="Arial"/>
                <w:sz w:val="18"/>
                <w:lang w:eastAsia="ko-KR"/>
              </w:rPr>
              <w:t>The</w:t>
            </w:r>
            <w:proofErr w:type="spellEnd"/>
            <w:r w:rsidRPr="00B923FF">
              <w:rPr>
                <w:rFonts w:ascii="Arial" w:eastAsia="Times New Roman"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923FF">
              <w:rPr>
                <w:rFonts w:ascii="Arial" w:eastAsia="Times New Roman" w:hAnsi="Arial" w:cs="Arial"/>
                <w:sz w:val="18"/>
                <w:szCs w:val="18"/>
                <w:lang w:eastAsia="ko-KR"/>
              </w:rPr>
              <w:t>for at least one component carrier</w:t>
            </w:r>
            <w:r w:rsidRPr="00B923FF">
              <w:rPr>
                <w:rFonts w:ascii="Arial" w:eastAsia="Times New Roman" w:hAnsi="Arial"/>
                <w:sz w:val="18"/>
                <w:lang w:eastAsia="ko-KR"/>
              </w:rPr>
              <w:t xml:space="preserve"> is higher than </w:t>
            </w:r>
            <w:r w:rsidRPr="00B923FF">
              <w:rPr>
                <w:rFonts w:ascii="Arial" w:eastAsia="Times New Roman" w:hAnsi="Arial"/>
                <w:i/>
                <w:sz w:val="18"/>
                <w:lang w:eastAsia="ko-KR"/>
              </w:rPr>
              <w:t xml:space="preserve">supportedMIMO-CapabilityDL-r10 </w:t>
            </w:r>
            <w:r w:rsidRPr="00B923FF">
              <w:rPr>
                <w:rFonts w:ascii="Arial" w:eastAsia="Times New Roman" w:hAnsi="Arial"/>
                <w:sz w:val="18"/>
                <w:lang w:eastAsia="ko-KR"/>
              </w:rPr>
              <w:t xml:space="preserve">in the corresponding bandwidth class, or if the number of CSI processes </w:t>
            </w:r>
            <w:r w:rsidRPr="00B923FF">
              <w:rPr>
                <w:rFonts w:ascii="Arial" w:eastAsia="Times New Roman" w:hAnsi="Arial" w:cs="Arial"/>
                <w:sz w:val="18"/>
                <w:szCs w:val="18"/>
                <w:lang w:eastAsia="ko-KR"/>
              </w:rPr>
              <w:t xml:space="preserve">for at least one component carrier </w:t>
            </w:r>
            <w:r w:rsidRPr="00B923FF">
              <w:rPr>
                <w:rFonts w:ascii="Arial" w:eastAsia="Times New Roman" w:hAnsi="Arial"/>
                <w:sz w:val="18"/>
                <w:lang w:eastAsia="ko-KR"/>
              </w:rPr>
              <w:t xml:space="preserve">is higher than </w:t>
            </w:r>
            <w:r w:rsidRPr="00B923FF">
              <w:rPr>
                <w:rFonts w:ascii="Arial" w:eastAsia="Times New Roman" w:hAnsi="Arial"/>
                <w:i/>
                <w:sz w:val="18"/>
                <w:lang w:eastAsia="ko-KR"/>
              </w:rPr>
              <w:t>supportedCSI-Proc-r11</w:t>
            </w:r>
            <w:r w:rsidRPr="00B923FF">
              <w:rPr>
                <w:rFonts w:ascii="Arial" w:eastAsia="Times New Roman" w:hAnsi="Arial"/>
                <w:sz w:val="18"/>
                <w:lang w:eastAsia="ko-KR"/>
              </w:rPr>
              <w:t xml:space="preserve"> in the corresponding band.</w:t>
            </w:r>
          </w:p>
          <w:p w14:paraId="1DD4066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 xml:space="preserve">This field may also be included for bandwidth class A but in such a case without including any sub-fields in </w:t>
            </w:r>
            <w:r w:rsidRPr="00B923FF">
              <w:rPr>
                <w:rFonts w:ascii="Arial" w:eastAsia="Times New Roman" w:hAnsi="Arial"/>
                <w:i/>
                <w:sz w:val="18"/>
                <w:lang w:eastAsia="ja-JP"/>
              </w:rPr>
              <w:t xml:space="preserve">IntraBandContiguousCC-Info-r12 </w:t>
            </w:r>
            <w:r w:rsidRPr="00B923FF">
              <w:rPr>
                <w:rFonts w:ascii="Arial" w:eastAsia="Times New Roman"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6A05898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ja-JP"/>
              </w:rPr>
              <w:t>-</w:t>
            </w:r>
          </w:p>
        </w:tc>
      </w:tr>
      <w:tr w:rsidR="00B923FF" w:rsidRPr="00B923FF" w14:paraId="3A4D8F1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73729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intraFreqA3-CE-ModeA</w:t>
            </w:r>
          </w:p>
          <w:p w14:paraId="78010C8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ja-JP"/>
              </w:rPr>
              <w:t xml:space="preserve">the UE when operating in CE Mode A supports </w:t>
            </w:r>
            <w:r w:rsidRPr="00B923FF">
              <w:rPr>
                <w:rFonts w:ascii="Arial" w:eastAsia="Times New Roman" w:hAnsi="Arial"/>
                <w:i/>
                <w:sz w:val="18"/>
                <w:lang w:eastAsia="ja-JP"/>
              </w:rPr>
              <w:t>eventA3</w:t>
            </w:r>
            <w:r w:rsidRPr="00B923FF">
              <w:rPr>
                <w:rFonts w:ascii="Arial" w:eastAsia="Times New Roman"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B49D3C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7600E2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78635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intraFreqA3-CE-ModeB</w:t>
            </w:r>
          </w:p>
          <w:p w14:paraId="4187DA9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 xml:space="preserve">Indicates whether the UE when operating in CE Mode B supports </w:t>
            </w:r>
            <w:r w:rsidRPr="00B923FF">
              <w:rPr>
                <w:rFonts w:ascii="Arial" w:eastAsia="Times New Roman" w:hAnsi="Arial"/>
                <w:i/>
                <w:sz w:val="18"/>
                <w:lang w:eastAsia="zh-CN"/>
              </w:rPr>
              <w:t>eventA3</w:t>
            </w:r>
            <w:r w:rsidRPr="00B923FF">
              <w:rPr>
                <w:rFonts w:ascii="Arial" w:eastAsia="Times New Roman"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3D9D8D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EF77DB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0C303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intraFreq</w:t>
            </w:r>
            <w:proofErr w:type="spellEnd"/>
            <w:r w:rsidRPr="00B923FF">
              <w:rPr>
                <w:rFonts w:ascii="Arial" w:eastAsia="Times New Roman" w:hAnsi="Arial"/>
                <w:b/>
                <w:i/>
                <w:sz w:val="18"/>
                <w:lang w:eastAsia="ja-JP"/>
              </w:rPr>
              <w:t>-CE-</w:t>
            </w:r>
            <w:proofErr w:type="spellStart"/>
            <w:r w:rsidRPr="00B923FF">
              <w:rPr>
                <w:rFonts w:ascii="Arial" w:eastAsia="Times New Roman" w:hAnsi="Arial"/>
                <w:b/>
                <w:i/>
                <w:sz w:val="18"/>
                <w:lang w:eastAsia="ja-JP"/>
              </w:rPr>
              <w:t>NeedForGaps</w:t>
            </w:r>
            <w:proofErr w:type="spellEnd"/>
          </w:p>
          <w:p w14:paraId="0DA3328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need for measurement gaps when operating in CE on the E</w:t>
            </w:r>
            <w:r w:rsidRPr="00B923FF">
              <w:rPr>
                <w:rFonts w:ascii="Arial" w:eastAsia="Times New Roman" w:hAnsi="Arial"/>
                <w:sz w:val="18"/>
                <w:lang w:eastAsia="en-GB"/>
              </w:rPr>
              <w:noBreakHyphen/>
              <w:t xml:space="preserve">UTRA band given by the entry in </w:t>
            </w:r>
            <w:r w:rsidRPr="00B923FF">
              <w:rPr>
                <w:rFonts w:ascii="Arial" w:eastAsia="Times New Roman"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48D56E5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14:paraId="31CCCB9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79DA09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intraFreqHO</w:t>
            </w:r>
            <w:proofErr w:type="spellEnd"/>
            <w:r w:rsidRPr="00B923FF">
              <w:rPr>
                <w:rFonts w:ascii="Arial" w:eastAsia="Times New Roman" w:hAnsi="Arial"/>
                <w:b/>
                <w:i/>
                <w:sz w:val="18"/>
                <w:lang w:eastAsia="zh-CN"/>
              </w:rPr>
              <w:t>-CE-</w:t>
            </w:r>
            <w:proofErr w:type="spellStart"/>
            <w:r w:rsidRPr="00B923FF">
              <w:rPr>
                <w:rFonts w:ascii="Arial" w:eastAsia="Times New Roman" w:hAnsi="Arial"/>
                <w:b/>
                <w:i/>
                <w:sz w:val="18"/>
                <w:lang w:eastAsia="zh-CN"/>
              </w:rPr>
              <w:t>ModeA</w:t>
            </w:r>
            <w:proofErr w:type="spellEnd"/>
          </w:p>
          <w:p w14:paraId="352721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945474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50D359F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8ABDE7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intraFreqHO</w:t>
            </w:r>
            <w:proofErr w:type="spellEnd"/>
            <w:r w:rsidRPr="00B923FF">
              <w:rPr>
                <w:rFonts w:ascii="Arial" w:eastAsia="Times New Roman" w:hAnsi="Arial"/>
                <w:b/>
                <w:i/>
                <w:sz w:val="18"/>
                <w:lang w:eastAsia="zh-CN"/>
              </w:rPr>
              <w:t>-CE-</w:t>
            </w:r>
            <w:proofErr w:type="spellStart"/>
            <w:r w:rsidRPr="00B923FF">
              <w:rPr>
                <w:rFonts w:ascii="Arial" w:eastAsia="Times New Roman" w:hAnsi="Arial"/>
                <w:b/>
                <w:i/>
                <w:sz w:val="18"/>
                <w:lang w:eastAsia="zh-CN"/>
              </w:rPr>
              <w:t>ModeB</w:t>
            </w:r>
            <w:proofErr w:type="spellEnd"/>
          </w:p>
          <w:p w14:paraId="148236F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282D9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eastAsia="Times New Roman"/>
                <w:lang w:eastAsia="zh-CN"/>
              </w:rPr>
              <w:t>-</w:t>
            </w:r>
          </w:p>
        </w:tc>
      </w:tr>
      <w:tr w:rsidR="00B923FF" w:rsidRPr="00B923FF" w14:paraId="557038E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72F037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intraFreqProximityIndication</w:t>
            </w:r>
            <w:proofErr w:type="spellEnd"/>
          </w:p>
          <w:p w14:paraId="41A3CE0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424DE4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EE680C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D442AC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intraFreqSI-AcquisitionForHO</w:t>
            </w:r>
            <w:proofErr w:type="spellEnd"/>
          </w:p>
          <w:p w14:paraId="4B2A9A0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zh-CN"/>
              </w:rPr>
              <w:t xml:space="preserve">Indicates whether the UE supports, upon configuration of </w:t>
            </w:r>
            <w:proofErr w:type="spellStart"/>
            <w:r w:rsidRPr="00B923FF">
              <w:rPr>
                <w:rFonts w:ascii="Arial" w:eastAsia="Times New Roman" w:hAnsi="Arial"/>
                <w:sz w:val="18"/>
                <w:lang w:eastAsia="zh-CN"/>
              </w:rPr>
              <w:t>si-RequestForHO</w:t>
            </w:r>
            <w:proofErr w:type="spellEnd"/>
            <w:r w:rsidRPr="00B923FF">
              <w:rPr>
                <w:rFonts w:ascii="Arial" w:eastAsia="Times New Roman" w:hAnsi="Arial"/>
                <w:sz w:val="18"/>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C63775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14:paraId="5005ABC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E6236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k-Max (in MIMO-CA-</w:t>
            </w:r>
            <w:proofErr w:type="spellStart"/>
            <w:r w:rsidRPr="00B923FF">
              <w:rPr>
                <w:rFonts w:ascii="Arial" w:eastAsia="Times New Roman" w:hAnsi="Arial"/>
                <w:b/>
                <w:i/>
                <w:sz w:val="18"/>
                <w:lang w:eastAsia="en-GB"/>
              </w:rPr>
              <w:t>ParametersPerBoBCPerTM</w:t>
            </w:r>
            <w:proofErr w:type="spellEnd"/>
            <w:r w:rsidRPr="00B923FF">
              <w:rPr>
                <w:rFonts w:ascii="Arial" w:eastAsia="Times New Roman" w:hAnsi="Arial"/>
                <w:b/>
                <w:i/>
                <w:sz w:val="18"/>
                <w:lang w:eastAsia="en-GB"/>
              </w:rPr>
              <w:t>)</w:t>
            </w:r>
          </w:p>
          <w:p w14:paraId="46E94EE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F85EDE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No</w:t>
            </w:r>
          </w:p>
        </w:tc>
      </w:tr>
      <w:tr w:rsidR="00B923FF" w:rsidRPr="00B923FF" w14:paraId="3E9613C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49B2B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k-Max (in MIMO-UE-</w:t>
            </w:r>
            <w:proofErr w:type="spellStart"/>
            <w:r w:rsidRPr="00B923FF">
              <w:rPr>
                <w:rFonts w:ascii="Arial" w:eastAsia="Times New Roman" w:hAnsi="Arial"/>
                <w:b/>
                <w:i/>
                <w:sz w:val="18"/>
                <w:lang w:eastAsia="en-GB"/>
              </w:rPr>
              <w:t>ParametersPerTM</w:t>
            </w:r>
            <w:proofErr w:type="spellEnd"/>
            <w:r w:rsidRPr="00B923FF">
              <w:rPr>
                <w:rFonts w:ascii="Arial" w:eastAsia="Times New Roman" w:hAnsi="Arial"/>
                <w:b/>
                <w:i/>
                <w:sz w:val="18"/>
                <w:lang w:eastAsia="en-GB"/>
              </w:rPr>
              <w:t>)</w:t>
            </w:r>
          </w:p>
          <w:p w14:paraId="4FE7BC3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82CED3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5F19E8E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E81923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laa-PUSCH-Mode1</w:t>
            </w:r>
          </w:p>
          <w:p w14:paraId="6BD3D29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LAA PUSCH mode 1</w:t>
            </w:r>
            <w:r w:rsidRPr="00B923FF">
              <w:rPr>
                <w:rFonts w:ascii="Arial" w:eastAsia="Times New Roman" w:hAnsi="Arial"/>
                <w:i/>
                <w:sz w:val="18"/>
                <w:lang w:eastAsia="zh-CN"/>
              </w:rPr>
              <w:t xml:space="preserve"> </w:t>
            </w:r>
            <w:r w:rsidRPr="00B923FF">
              <w:rPr>
                <w:rFonts w:ascii="Arial" w:eastAsia="Times New Roman" w:hAnsi="Arial"/>
                <w:sz w:val="18"/>
                <w:lang w:eastAsia="x-none"/>
              </w:rPr>
              <w:t>as defined in TS 36.213 [23]</w:t>
            </w:r>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4235E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BDD874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008E2E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laa-PUSCH-Mode2</w:t>
            </w:r>
          </w:p>
          <w:p w14:paraId="6FF56A7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LAA PUSCH mode 2</w:t>
            </w:r>
            <w:r w:rsidRPr="00B923FF">
              <w:rPr>
                <w:rFonts w:ascii="Arial" w:eastAsia="Times New Roman" w:hAnsi="Arial"/>
                <w:i/>
                <w:sz w:val="18"/>
                <w:lang w:eastAsia="zh-CN"/>
              </w:rPr>
              <w:t xml:space="preserve"> </w:t>
            </w:r>
            <w:r w:rsidRPr="00B923FF">
              <w:rPr>
                <w:rFonts w:ascii="Arial" w:eastAsia="Times New Roman" w:hAnsi="Arial"/>
                <w:sz w:val="18"/>
                <w:lang w:eastAsia="x-none"/>
              </w:rPr>
              <w:t>as defined in TS 36.213 [23]</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0354E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8275F2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C9B625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laa-PUSCH-Mode3</w:t>
            </w:r>
          </w:p>
          <w:p w14:paraId="5018A29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LAA PUSCH mode 3</w:t>
            </w:r>
            <w:r w:rsidRPr="00B923FF">
              <w:rPr>
                <w:rFonts w:ascii="Arial" w:eastAsia="Times New Roman" w:hAnsi="Arial"/>
                <w:i/>
                <w:sz w:val="18"/>
                <w:lang w:eastAsia="zh-CN"/>
              </w:rPr>
              <w:t xml:space="preserve"> </w:t>
            </w:r>
            <w:r w:rsidRPr="00B923FF">
              <w:rPr>
                <w:rFonts w:ascii="Arial" w:eastAsia="Times New Roman" w:hAnsi="Arial"/>
                <w:sz w:val="18"/>
                <w:lang w:eastAsia="x-none"/>
              </w:rPr>
              <w:t>as defined in TS 36.213 [23]</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230FF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09234F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97A236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locationReport</w:t>
            </w:r>
            <w:proofErr w:type="spellEnd"/>
          </w:p>
          <w:p w14:paraId="4DACDDC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 xml:space="preserve">Indicates whether the UE supports </w:t>
            </w:r>
            <w:r w:rsidRPr="00B923FF">
              <w:rPr>
                <w:rFonts w:ascii="Arial" w:eastAsia="Times New Roman" w:hAnsi="Arial"/>
                <w:sz w:val="18"/>
                <w:lang w:eastAsia="ko-KR"/>
              </w:rPr>
              <w:t>reporting of its geographical location information to eNB</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BC5712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ko-KR"/>
              </w:rPr>
              <w:t>-</w:t>
            </w:r>
          </w:p>
        </w:tc>
      </w:tr>
      <w:tr w:rsidR="00B923FF" w:rsidRPr="00B923FF" w14:paraId="663AB7D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407AF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loggedMBSFNMeasurements</w:t>
            </w:r>
            <w:proofErr w:type="spellEnd"/>
          </w:p>
          <w:p w14:paraId="15EBF4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817DB0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FD2CA02" w14:textId="77777777" w:rsidTr="00B923FF">
        <w:trPr>
          <w:gridAfter w:val="2"/>
          <w:wAfter w:w="34" w:type="dxa"/>
          <w:cantSplit/>
        </w:trPr>
        <w:tc>
          <w:tcPr>
            <w:tcW w:w="7786" w:type="dxa"/>
            <w:gridSpan w:val="2"/>
          </w:tcPr>
          <w:p w14:paraId="75ABAF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loggedMeasBT</w:t>
            </w:r>
            <w:proofErr w:type="spellEnd"/>
          </w:p>
          <w:p w14:paraId="567AF5D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Bluetooth measurements in RRC idle mode.</w:t>
            </w:r>
          </w:p>
        </w:tc>
        <w:tc>
          <w:tcPr>
            <w:tcW w:w="916" w:type="dxa"/>
            <w:gridSpan w:val="2"/>
          </w:tcPr>
          <w:p w14:paraId="4635FA5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2CB7DB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9C6A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loggedMeasurementsIdle</w:t>
            </w:r>
            <w:proofErr w:type="spellEnd"/>
          </w:p>
          <w:p w14:paraId="2FB7E7D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D45333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80D48E9" w14:textId="77777777" w:rsidTr="00B923FF">
        <w:trPr>
          <w:gridAfter w:val="2"/>
          <w:wAfter w:w="34" w:type="dxa"/>
          <w:cantSplit/>
        </w:trPr>
        <w:tc>
          <w:tcPr>
            <w:tcW w:w="7786" w:type="dxa"/>
            <w:gridSpan w:val="2"/>
          </w:tcPr>
          <w:p w14:paraId="73A34F3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loggedMeasWLAN</w:t>
            </w:r>
            <w:proofErr w:type="spellEnd"/>
          </w:p>
          <w:p w14:paraId="5B22DA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WLAN measurements in RRC idle mode.</w:t>
            </w:r>
          </w:p>
        </w:tc>
        <w:tc>
          <w:tcPr>
            <w:tcW w:w="916" w:type="dxa"/>
            <w:gridSpan w:val="2"/>
          </w:tcPr>
          <w:p w14:paraId="632470E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A0E628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B2BC1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logicalChannelSR-ProhibitTimer</w:t>
            </w:r>
          </w:p>
          <w:p w14:paraId="63E636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whether the UE supports the </w:t>
            </w:r>
            <w:proofErr w:type="spellStart"/>
            <w:r w:rsidRPr="00B923FF">
              <w:rPr>
                <w:rFonts w:ascii="Arial" w:eastAsia="Times New Roman" w:hAnsi="Arial"/>
                <w:i/>
                <w:sz w:val="18"/>
                <w:lang w:eastAsia="en-GB"/>
              </w:rPr>
              <w:t>logicalChannelSR-ProhibitTimer</w:t>
            </w:r>
            <w:proofErr w:type="spellEnd"/>
            <w:r w:rsidRPr="00B923FF">
              <w:rPr>
                <w:rFonts w:ascii="Arial" w:eastAsia="Times New Roman"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1BC90D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462A32B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E597C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B923FF">
              <w:rPr>
                <w:rFonts w:ascii="Arial" w:eastAsia="Times New Roman" w:hAnsi="Arial" w:cs="Arial"/>
                <w:b/>
                <w:i/>
                <w:sz w:val="18"/>
                <w:szCs w:val="18"/>
                <w:lang w:eastAsia="zh-CN"/>
              </w:rPr>
              <w:t>lo</w:t>
            </w:r>
            <w:r w:rsidRPr="00B923FF">
              <w:rPr>
                <w:rFonts w:ascii="Arial" w:eastAsia="Times New Roman" w:hAnsi="Arial" w:cs="Arial"/>
                <w:b/>
                <w:i/>
                <w:sz w:val="18"/>
                <w:szCs w:val="18"/>
                <w:lang w:eastAsia="ja-JP"/>
              </w:rPr>
              <w:t>ngDRX</w:t>
            </w:r>
            <w:proofErr w:type="spellEnd"/>
            <w:r w:rsidRPr="00B923FF">
              <w:rPr>
                <w:rFonts w:ascii="Arial" w:eastAsia="Times New Roman" w:hAnsi="Arial" w:cs="Arial"/>
                <w:b/>
                <w:i/>
                <w:sz w:val="18"/>
                <w:szCs w:val="18"/>
                <w:lang w:eastAsia="ja-JP"/>
              </w:rPr>
              <w:t>-Command</w:t>
            </w:r>
          </w:p>
          <w:p w14:paraId="56FC678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zh-CN"/>
              </w:rPr>
              <w:t xml:space="preserve">Indicates whether the UE supports </w:t>
            </w:r>
            <w:r w:rsidRPr="00B923FF">
              <w:rPr>
                <w:rFonts w:ascii="Arial" w:eastAsia="Times New Roman" w:hAnsi="Arial" w:cs="Arial"/>
                <w:sz w:val="18"/>
                <w:szCs w:val="18"/>
                <w:lang w:eastAsia="ja-JP"/>
              </w:rPr>
              <w:t>Long DRX Command MAC Control Element</w:t>
            </w:r>
            <w:r w:rsidRPr="00B923FF">
              <w:rPr>
                <w:rFonts w:ascii="Arial" w:eastAsia="Times New Roman"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1BEB9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p>
        </w:tc>
      </w:tr>
      <w:tr w:rsidR="00B923FF" w:rsidRPr="00B923FF" w14:paraId="40BD196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E839B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lastRenderedPageBreak/>
              <w:t>lwa</w:t>
            </w:r>
            <w:proofErr w:type="spellEnd"/>
          </w:p>
          <w:p w14:paraId="76FA49B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 xml:space="preserve">Indicates whether the UE supports LTE-WLAN Aggregation (LWA). </w:t>
            </w:r>
            <w:r w:rsidRPr="00B923FF">
              <w:rPr>
                <w:rFonts w:ascii="Arial" w:eastAsia="Times New Roman" w:hAnsi="Arial" w:cs="Arial"/>
                <w:sz w:val="18"/>
                <w:szCs w:val="18"/>
                <w:lang w:eastAsia="en-GB"/>
              </w:rPr>
              <w:t xml:space="preserve">The UE which supports LWA shall also indicate support of </w:t>
            </w:r>
            <w:r w:rsidRPr="00B923FF">
              <w:rPr>
                <w:rFonts w:ascii="Arial" w:eastAsia="Times New Roman" w:hAnsi="Arial" w:cs="Arial"/>
                <w:i/>
                <w:sz w:val="18"/>
                <w:szCs w:val="18"/>
                <w:lang w:eastAsia="en-GB"/>
              </w:rPr>
              <w:t>interRAT-ParametersWLAN-r13</w:t>
            </w:r>
            <w:r w:rsidRPr="00B923FF">
              <w:rPr>
                <w:rFonts w:ascii="Arial" w:eastAsia="Times New Roman"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EBBCF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eastAsia="Times New Roman"/>
                <w:bCs/>
                <w:noProof/>
                <w:lang w:eastAsia="en-GB"/>
              </w:rPr>
              <w:t>-</w:t>
            </w:r>
          </w:p>
        </w:tc>
      </w:tr>
      <w:tr w:rsidR="00B923FF" w:rsidRPr="00B923FF" w14:paraId="2D53956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83B3B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lwa-BufferSize</w:t>
            </w:r>
            <w:proofErr w:type="spellEnd"/>
          </w:p>
          <w:p w14:paraId="249281F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2391D98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p>
        </w:tc>
      </w:tr>
      <w:tr w:rsidR="00B923FF" w:rsidRPr="00B923FF" w14:paraId="1E8AA19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970C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lwa</w:t>
            </w:r>
            <w:proofErr w:type="spellEnd"/>
            <w:r w:rsidRPr="00B923FF">
              <w:rPr>
                <w:rFonts w:ascii="Arial" w:eastAsia="Times New Roman" w:hAnsi="Arial"/>
                <w:b/>
                <w:i/>
                <w:sz w:val="18"/>
                <w:lang w:eastAsia="ja-JP"/>
              </w:rPr>
              <w:t>-HO-</w:t>
            </w:r>
            <w:proofErr w:type="spellStart"/>
            <w:r w:rsidRPr="00B923FF">
              <w:rPr>
                <w:rFonts w:ascii="Arial" w:eastAsia="Times New Roman" w:hAnsi="Arial"/>
                <w:b/>
                <w:i/>
                <w:sz w:val="18"/>
                <w:lang w:eastAsia="ja-JP"/>
              </w:rPr>
              <w:t>WithoutWT</w:t>
            </w:r>
            <w:proofErr w:type="spellEnd"/>
            <w:r w:rsidRPr="00B923FF">
              <w:rPr>
                <w:rFonts w:ascii="Arial" w:eastAsia="Times New Roman" w:hAnsi="Arial"/>
                <w:b/>
                <w:i/>
                <w:sz w:val="18"/>
                <w:lang w:eastAsia="ja-JP"/>
              </w:rPr>
              <w:t>-Change</w:t>
            </w:r>
          </w:p>
          <w:p w14:paraId="0FD0D90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A237D4C"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7987C89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6583D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lwa</w:t>
            </w:r>
            <w:proofErr w:type="spellEnd"/>
            <w:r w:rsidRPr="00B923FF">
              <w:rPr>
                <w:rFonts w:ascii="Arial" w:eastAsia="Times New Roman" w:hAnsi="Arial"/>
                <w:b/>
                <w:i/>
                <w:sz w:val="18"/>
                <w:lang w:eastAsia="ja-JP"/>
              </w:rPr>
              <w:t>-RLC-UM</w:t>
            </w:r>
          </w:p>
          <w:p w14:paraId="1C80414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F54F6AA"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2FF22C3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2784B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lwa-SplitBearer</w:t>
            </w:r>
            <w:proofErr w:type="spellEnd"/>
          </w:p>
          <w:p w14:paraId="2C1AAF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16C21D7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923FF">
              <w:rPr>
                <w:rFonts w:eastAsia="Times New Roman"/>
                <w:bCs/>
                <w:noProof/>
                <w:lang w:eastAsia="en-GB"/>
              </w:rPr>
              <w:t>-</w:t>
            </w:r>
          </w:p>
        </w:tc>
      </w:tr>
      <w:tr w:rsidR="00B923FF" w:rsidRPr="00B923FF" w14:paraId="680A1B7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95F6D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lwa</w:t>
            </w:r>
            <w:proofErr w:type="spellEnd"/>
            <w:r w:rsidRPr="00B923FF">
              <w:rPr>
                <w:rFonts w:ascii="Arial" w:eastAsia="Times New Roman" w:hAnsi="Arial"/>
                <w:b/>
                <w:i/>
                <w:sz w:val="18"/>
                <w:lang w:eastAsia="ja-JP"/>
              </w:rPr>
              <w:t>-UL</w:t>
            </w:r>
          </w:p>
          <w:p w14:paraId="2C2C7CC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cs="Arial"/>
                <w:sz w:val="18"/>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1BC18A4"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1EFB03F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6CBFC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lwip</w:t>
            </w:r>
            <w:proofErr w:type="spellEnd"/>
          </w:p>
          <w:p w14:paraId="3AABE9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sz w:val="18"/>
                <w:lang w:eastAsia="ja-JP"/>
              </w:rPr>
              <w:t>LTE/WLAN Radio Level Integration with IPsec Tunnel</w:t>
            </w:r>
            <w:r w:rsidRPr="00B923FF">
              <w:rPr>
                <w:rFonts w:ascii="Arial" w:eastAsia="Times New Roman" w:hAnsi="Arial"/>
                <w:sz w:val="18"/>
                <w:lang w:eastAsia="en-GB"/>
              </w:rPr>
              <w:t xml:space="preserve"> (LWIP). The UE which supports LWIP shall also indicate support of </w:t>
            </w:r>
            <w:r w:rsidRPr="00B923FF">
              <w:rPr>
                <w:rFonts w:ascii="Arial" w:eastAsia="Times New Roman" w:hAnsi="Arial"/>
                <w:i/>
                <w:sz w:val="18"/>
                <w:lang w:eastAsia="en-GB"/>
              </w:rPr>
              <w:t>interRAT-ParametersWLAN-r13</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26E3B8"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4186D20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D46AA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lwip</w:t>
            </w:r>
            <w:proofErr w:type="spellEnd"/>
            <w:r w:rsidRPr="00B923FF">
              <w:rPr>
                <w:rFonts w:ascii="Arial" w:eastAsia="Times New Roman" w:hAnsi="Arial"/>
                <w:b/>
                <w:i/>
                <w:sz w:val="18"/>
                <w:lang w:eastAsia="en-GB"/>
              </w:rPr>
              <w:t xml:space="preserve">-Aggregation-DL, </w:t>
            </w:r>
            <w:proofErr w:type="spellStart"/>
            <w:r w:rsidRPr="00B923FF">
              <w:rPr>
                <w:rFonts w:ascii="Arial" w:eastAsia="Times New Roman" w:hAnsi="Arial"/>
                <w:b/>
                <w:i/>
                <w:sz w:val="18"/>
                <w:lang w:eastAsia="en-GB"/>
              </w:rPr>
              <w:t>lwip</w:t>
            </w:r>
            <w:proofErr w:type="spellEnd"/>
            <w:r w:rsidRPr="00B923FF">
              <w:rPr>
                <w:rFonts w:ascii="Arial" w:eastAsia="Times New Roman" w:hAnsi="Arial"/>
                <w:b/>
                <w:i/>
                <w:sz w:val="18"/>
                <w:lang w:eastAsia="en-GB"/>
              </w:rPr>
              <w:t>-Aggregation-UL</w:t>
            </w:r>
          </w:p>
          <w:p w14:paraId="560C8AE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B923FF">
              <w:rPr>
                <w:rFonts w:ascii="Arial" w:eastAsia="Times New Roman" w:hAnsi="Arial"/>
                <w:i/>
                <w:sz w:val="18"/>
                <w:lang w:eastAsia="en-GB"/>
              </w:rPr>
              <w:t>lwip</w:t>
            </w:r>
            <w:proofErr w:type="spellEnd"/>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394131"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0D5299F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3395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makeBeforeBreak</w:t>
            </w:r>
            <w:proofErr w:type="spellEnd"/>
          </w:p>
          <w:p w14:paraId="11F87CB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intra-frequency Make-Before-Break handover, and whether the UE which indicates </w:t>
            </w:r>
            <w:r w:rsidRPr="00B923FF">
              <w:rPr>
                <w:rFonts w:ascii="Arial" w:eastAsia="Times New Roman" w:hAnsi="Arial"/>
                <w:i/>
                <w:sz w:val="18"/>
                <w:lang w:eastAsia="ja-JP"/>
              </w:rPr>
              <w:t>dc-Parameters</w:t>
            </w:r>
            <w:r w:rsidRPr="00B923FF">
              <w:rPr>
                <w:rFonts w:ascii="Arial" w:eastAsia="Times New Roman" w:hAnsi="Arial"/>
                <w:sz w:val="18"/>
                <w:lang w:eastAsia="ja-JP"/>
              </w:rPr>
              <w:t xml:space="preserve"> supports intra-frequency Make-Before-Break SeNB change, </w:t>
            </w:r>
            <w:r w:rsidRPr="00B923FF">
              <w:rPr>
                <w:rFonts w:ascii="Arial" w:eastAsia="Times New Roman" w:hAnsi="Arial" w:cs="Arial"/>
                <w:sz w:val="18"/>
                <w:szCs w:val="18"/>
                <w:lang w:eastAsia="ja-JP"/>
              </w:rPr>
              <w:t>as defined in TS 36.300 [9]</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D57E15"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eastAsia="Times New Roman"/>
                <w:bCs/>
                <w:noProof/>
                <w:lang w:eastAsia="en-GB"/>
              </w:rPr>
              <w:t>-</w:t>
            </w:r>
          </w:p>
        </w:tc>
      </w:tr>
      <w:tr w:rsidR="00B923FF" w:rsidRPr="00B923FF" w14:paraId="6E52044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E8496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maximumCCsRetrieval</w:t>
            </w:r>
            <w:proofErr w:type="spellEnd"/>
          </w:p>
          <w:p w14:paraId="4E54DD9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UE supports reception of </w:t>
            </w:r>
            <w:proofErr w:type="spellStart"/>
            <w:r w:rsidRPr="00B923FF">
              <w:rPr>
                <w:rFonts w:ascii="Arial" w:eastAsia="Times New Roman" w:hAnsi="Arial"/>
                <w:i/>
                <w:sz w:val="18"/>
                <w:lang w:eastAsia="ja-JP"/>
              </w:rPr>
              <w:t>requestedMaxCCsDL</w:t>
            </w:r>
            <w:proofErr w:type="spellEnd"/>
            <w:r w:rsidRPr="00B923FF">
              <w:rPr>
                <w:rFonts w:ascii="Arial" w:eastAsia="Times New Roman" w:hAnsi="Arial"/>
                <w:sz w:val="18"/>
                <w:lang w:eastAsia="ja-JP"/>
              </w:rPr>
              <w:t xml:space="preserve"> and </w:t>
            </w:r>
            <w:proofErr w:type="spellStart"/>
            <w:r w:rsidRPr="00B923FF">
              <w:rPr>
                <w:rFonts w:ascii="Arial" w:eastAsia="Times New Roman" w:hAnsi="Arial"/>
                <w:i/>
                <w:sz w:val="18"/>
                <w:lang w:eastAsia="ja-JP"/>
              </w:rPr>
              <w:t>requestedMaxCCsUL</w:t>
            </w:r>
            <w:proofErr w:type="spellEnd"/>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C6D123"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en-GB"/>
              </w:rPr>
            </w:pPr>
            <w:r w:rsidRPr="00B923FF">
              <w:rPr>
                <w:rFonts w:ascii="Arial" w:eastAsia="Times New Roman" w:hAnsi="Arial"/>
                <w:sz w:val="18"/>
                <w:lang w:eastAsia="zh-CN"/>
              </w:rPr>
              <w:t>-</w:t>
            </w:r>
          </w:p>
        </w:tc>
      </w:tr>
      <w:tr w:rsidR="00B923FF" w:rsidRPr="00B923FF" w14:paraId="77DF163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7B0C7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en-GB"/>
              </w:rPr>
              <w:t>maxLayersMIMO</w:t>
            </w:r>
            <w:r w:rsidRPr="00B923FF">
              <w:rPr>
                <w:rFonts w:ascii="Arial" w:eastAsia="Times New Roman" w:hAnsi="Arial"/>
                <w:b/>
                <w:bCs/>
                <w:i/>
                <w:noProof/>
                <w:sz w:val="18"/>
                <w:lang w:eastAsia="zh-CN"/>
              </w:rPr>
              <w:t>-Indication</w:t>
            </w:r>
          </w:p>
          <w:p w14:paraId="1A99B74D" w14:textId="34322D4B"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whether the UE supports the network configuration of </w:t>
            </w:r>
            <w:r w:rsidRPr="00B923FF">
              <w:rPr>
                <w:rFonts w:ascii="Arial" w:eastAsia="Times New Roman" w:hAnsi="Arial"/>
                <w:i/>
                <w:sz w:val="18"/>
                <w:lang w:eastAsia="ja-JP"/>
              </w:rPr>
              <w:t>maxLayersMIMO</w:t>
            </w:r>
            <w:r w:rsidRPr="00B923FF">
              <w:rPr>
                <w:rFonts w:ascii="Arial" w:eastAsia="Times New Roman" w:hAnsi="Arial"/>
                <w:sz w:val="18"/>
                <w:lang w:eastAsia="ja-JP"/>
              </w:rPr>
              <w:t xml:space="preserve">. If the UE supports </w:t>
            </w:r>
            <w:r w:rsidRPr="00B923FF">
              <w:rPr>
                <w:rFonts w:ascii="Arial" w:eastAsia="Times New Roman" w:hAnsi="Arial"/>
                <w:i/>
                <w:sz w:val="18"/>
                <w:lang w:eastAsia="ja-JP"/>
              </w:rPr>
              <w:t>fourLayerTM3-TM4</w:t>
            </w:r>
            <w:r w:rsidRPr="00B923FF">
              <w:rPr>
                <w:rFonts w:ascii="Arial" w:eastAsia="Times New Roman" w:hAnsi="Arial"/>
                <w:sz w:val="18"/>
                <w:lang w:eastAsia="ja-JP"/>
              </w:rPr>
              <w:t xml:space="preserve"> or </w:t>
            </w:r>
            <w:r w:rsidRPr="00B923FF">
              <w:rPr>
                <w:rFonts w:ascii="Arial" w:eastAsia="Times New Roman" w:hAnsi="Arial"/>
                <w:i/>
                <w:sz w:val="18"/>
                <w:lang w:eastAsia="ja-JP"/>
              </w:rPr>
              <w:t>intraBandContiguousCC-InfoList</w:t>
            </w:r>
            <w:del w:id="22" w:author="Nokia RAN2" w:date="2018-11-01T13:00:00Z">
              <w:r w:rsidRPr="00B923FF" w:rsidDel="008905F6">
                <w:rPr>
                  <w:rFonts w:ascii="Arial" w:eastAsia="Times New Roman" w:hAnsi="Arial"/>
                  <w:sz w:val="18"/>
                  <w:lang w:eastAsia="ja-JP"/>
                </w:rPr>
                <w:delText>,</w:delText>
              </w:r>
            </w:del>
            <w:ins w:id="23" w:author="Nokia RAN2" w:date="2018-11-01T13:00:00Z">
              <w:r w:rsidR="008905F6">
                <w:rPr>
                  <w:rFonts w:ascii="Arial" w:eastAsia="Times New Roman" w:hAnsi="Arial"/>
                  <w:sz w:val="18"/>
                  <w:lang w:eastAsia="ja-JP"/>
                </w:rPr>
                <w:t xml:space="preserve"> </w:t>
              </w:r>
              <w:r w:rsidR="008905F6" w:rsidRPr="008905F6">
                <w:rPr>
                  <w:rFonts w:ascii="Arial" w:eastAsia="Times New Roman" w:hAnsi="Arial"/>
                  <w:sz w:val="18"/>
                  <w:lang w:eastAsia="ja-JP"/>
                </w:rPr>
                <w:t xml:space="preserve">or </w:t>
              </w:r>
              <w:proofErr w:type="spellStart"/>
              <w:r w:rsidR="008905F6" w:rsidRPr="008905F6">
                <w:rPr>
                  <w:rFonts w:ascii="Arial" w:eastAsia="Times New Roman" w:hAnsi="Arial"/>
                  <w:i/>
                  <w:sz w:val="18"/>
                  <w:lang w:eastAsia="ja-JP"/>
                </w:rPr>
                <w:t>featureSetDL-PerCC</w:t>
              </w:r>
              <w:proofErr w:type="spellEnd"/>
              <w:r w:rsidR="008905F6" w:rsidRPr="008905F6">
                <w:rPr>
                  <w:rFonts w:ascii="Arial" w:eastAsia="Times New Roman" w:hAnsi="Arial"/>
                  <w:sz w:val="18"/>
                  <w:lang w:eastAsia="ja-JP"/>
                </w:rPr>
                <w:t xml:space="preserve"> for EN-DC,</w:t>
              </w:r>
            </w:ins>
            <w:r w:rsidRPr="00B923FF">
              <w:rPr>
                <w:rFonts w:ascii="Arial" w:eastAsia="Times New Roman" w:hAnsi="Arial"/>
                <w:sz w:val="18"/>
                <w:lang w:eastAsia="ja-JP"/>
              </w:rPr>
              <w:t xml:space="preserve"> UE supports the configuration of </w:t>
            </w:r>
            <w:r w:rsidRPr="00B923FF">
              <w:rPr>
                <w:rFonts w:ascii="Arial" w:eastAsia="Times New Roman" w:hAnsi="Arial"/>
                <w:i/>
                <w:sz w:val="18"/>
                <w:lang w:eastAsia="ja-JP"/>
              </w:rPr>
              <w:t>maxLayersMIMO</w:t>
            </w:r>
            <w:r w:rsidRPr="00B923FF">
              <w:rPr>
                <w:rFonts w:ascii="Arial" w:eastAsia="Times New Roman" w:hAnsi="Arial"/>
                <w:sz w:val="18"/>
                <w:lang w:eastAsia="ja-JP"/>
              </w:rPr>
              <w:t xml:space="preserve"> for these </w:t>
            </w:r>
            <w:del w:id="24" w:author="Nokia RAN2" w:date="2018-11-01T12:59:00Z">
              <w:r w:rsidRPr="00B923FF" w:rsidDel="008905F6">
                <w:rPr>
                  <w:rFonts w:ascii="Arial" w:eastAsia="Times New Roman" w:hAnsi="Arial"/>
                  <w:sz w:val="18"/>
                  <w:lang w:eastAsia="ja-JP"/>
                </w:rPr>
                <w:delText xml:space="preserve">two </w:delText>
              </w:r>
            </w:del>
            <w:r w:rsidRPr="00B923FF">
              <w:rPr>
                <w:rFonts w:ascii="Arial" w:eastAsia="Times New Roman" w:hAnsi="Arial"/>
                <w:sz w:val="18"/>
                <w:lang w:eastAsia="ja-JP"/>
              </w:rPr>
              <w:t xml:space="preserve">cases regardless of indicating </w:t>
            </w:r>
            <w:r w:rsidRPr="00B923FF">
              <w:rPr>
                <w:rFonts w:ascii="Arial" w:eastAsia="Times New Roman" w:hAnsi="Arial"/>
                <w:i/>
                <w:sz w:val="18"/>
                <w:lang w:eastAsia="ja-JP"/>
              </w:rPr>
              <w:t>maxLayersMIMO-Indication</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19D3C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5E24644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65404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x-none"/>
              </w:rPr>
              <w:t>maxLayersSlotOrSubslotPUSCH</w:t>
            </w:r>
          </w:p>
          <w:p w14:paraId="7B5F080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23FF">
              <w:rPr>
                <w:rFonts w:ascii="Arial" w:eastAsia="Times New Roman" w:hAnsi="Arial"/>
                <w:sz w:val="18"/>
                <w:lang w:eastAsia="en-GB"/>
              </w:rPr>
              <w:t xml:space="preserve">Indicates the </w:t>
            </w:r>
            <w:proofErr w:type="spellStart"/>
            <w:r w:rsidRPr="00B923FF">
              <w:rPr>
                <w:rFonts w:ascii="Arial" w:eastAsia="Times New Roman" w:hAnsi="Arial"/>
                <w:sz w:val="18"/>
                <w:lang w:eastAsia="en-GB"/>
              </w:rPr>
              <w:t>maxiumum</w:t>
            </w:r>
            <w:proofErr w:type="spellEnd"/>
            <w:r w:rsidRPr="00B923FF">
              <w:rPr>
                <w:rFonts w:ascii="Arial" w:eastAsia="Times New Roman" w:hAnsi="Arial"/>
                <w:sz w:val="18"/>
                <w:lang w:eastAsia="en-GB"/>
              </w:rPr>
              <w:t xml:space="preserve"> number of layers for slot-PUSCH or </w:t>
            </w:r>
            <w:proofErr w:type="spellStart"/>
            <w:r w:rsidRPr="00B923FF">
              <w:rPr>
                <w:rFonts w:ascii="Arial" w:eastAsia="Times New Roman" w:hAnsi="Arial"/>
                <w:sz w:val="18"/>
                <w:lang w:eastAsia="en-GB"/>
              </w:rPr>
              <w:t>subslot</w:t>
            </w:r>
            <w:proofErr w:type="spellEnd"/>
            <w:r w:rsidRPr="00B923FF">
              <w:rPr>
                <w:rFonts w:ascii="Arial" w:eastAsia="Times New Roman" w:hAnsi="Arial"/>
                <w:sz w:val="18"/>
                <w:lang w:eastAsia="en-GB"/>
              </w:rPr>
              <w: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07C2FB0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030656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26D40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x-none"/>
              </w:rPr>
              <w:t>maxNumberCCs-SPT</w:t>
            </w:r>
          </w:p>
          <w:p w14:paraId="2D9FDB4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923FF">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B923FF">
              <w:rPr>
                <w:rFonts w:ascii="Arial" w:eastAsia="Times New Roman" w:hAnsi="Arial"/>
                <w:sz w:val="18"/>
                <w:lang w:eastAsia="x-none"/>
              </w:rPr>
              <w:t xml:space="preserve"> </w:t>
            </w:r>
            <w:r w:rsidRPr="00B923FF">
              <w:rPr>
                <w:rFonts w:ascii="Arial" w:eastAsia="Times New Roman" w:hAnsi="Arial"/>
                <w:i/>
                <w:sz w:val="18"/>
                <w:lang w:eastAsia="en-GB"/>
              </w:rPr>
              <w:t>frameStructureType-SPT-r15</w:t>
            </w:r>
            <w:r w:rsidRPr="00B923FF">
              <w:rPr>
                <w:rFonts w:ascii="Arial" w:eastAsia="Times New Roman" w:hAnsi="Arial"/>
                <w:sz w:val="18"/>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14:paraId="68AC97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09FDCF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AEE1E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x-none"/>
              </w:rPr>
              <w:t>maxNumberDL-CCs, maxNumberUL-CCs</w:t>
            </w:r>
          </w:p>
          <w:p w14:paraId="1F1D51A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923FF">
              <w:rPr>
                <w:rFonts w:ascii="Arial" w:eastAsia="Times New Roman" w:hAnsi="Arial"/>
                <w:sz w:val="18"/>
                <w:lang w:eastAsia="en-GB"/>
              </w:rPr>
              <w:t>Indicates for each TTI combination "sTTI-</w:t>
            </w:r>
            <w:proofErr w:type="spellStart"/>
            <w:r w:rsidRPr="00B923FF">
              <w:rPr>
                <w:rFonts w:ascii="Arial" w:eastAsia="Times New Roman" w:hAnsi="Arial"/>
                <w:sz w:val="18"/>
                <w:lang w:eastAsia="en-GB"/>
              </w:rPr>
              <w:t>SupportedCombinations</w:t>
            </w:r>
            <w:proofErr w:type="spellEnd"/>
            <w:r w:rsidRPr="00B923FF">
              <w:rPr>
                <w:rFonts w:ascii="Arial" w:eastAsia="Times New Roman" w:hAnsi="Arial"/>
                <w:sz w:val="18"/>
                <w:lang w:eastAsia="en-GB"/>
              </w:rPr>
              <w:t>",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42D3563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69E8AD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EDC1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x-none"/>
              </w:rPr>
              <w:t>maxNumber</w:t>
            </w:r>
            <w:r w:rsidRPr="00B923FF">
              <w:rPr>
                <w:rFonts w:ascii="Arial" w:eastAsia="Times New Roman" w:hAnsi="Arial"/>
                <w:b/>
                <w:i/>
                <w:noProof/>
                <w:sz w:val="18"/>
                <w:lang w:eastAsia="en-GB"/>
              </w:rPr>
              <w:t>Decoding</w:t>
            </w:r>
          </w:p>
          <w:p w14:paraId="6F2B2B8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31267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noProof/>
                <w:sz w:val="18"/>
                <w:lang w:eastAsia="zh-CN"/>
              </w:rPr>
              <w:t>No</w:t>
            </w:r>
          </w:p>
        </w:tc>
      </w:tr>
      <w:tr w:rsidR="00B923FF" w:rsidRPr="00B923FF" w14:paraId="754E48C6" w14:textId="77777777" w:rsidTr="00B923FF">
        <w:trPr>
          <w:gridAfter w:val="2"/>
          <w:wAfter w:w="34" w:type="dxa"/>
          <w:cantSplit/>
        </w:trPr>
        <w:tc>
          <w:tcPr>
            <w:tcW w:w="7786" w:type="dxa"/>
            <w:gridSpan w:val="2"/>
          </w:tcPr>
          <w:p w14:paraId="0B401BA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maxNumberROHC-ContextSessions</w:t>
            </w:r>
          </w:p>
          <w:p w14:paraId="3571206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923FF">
              <w:rPr>
                <w:rFonts w:ascii="Arial" w:eastAsia="Times New Roman" w:hAnsi="Arial"/>
                <w:i/>
                <w:sz w:val="18"/>
                <w:lang w:eastAsia="en-GB"/>
              </w:rPr>
              <w:t>supportedROHC</w:t>
            </w:r>
            <w:proofErr w:type="spellEnd"/>
            <w:r w:rsidRPr="00B923FF">
              <w:rPr>
                <w:rFonts w:ascii="Arial" w:eastAsia="Times New Roman" w:hAnsi="Arial"/>
                <w:i/>
                <w:sz w:val="18"/>
                <w:lang w:eastAsia="en-GB"/>
              </w:rPr>
              <w:t>-Profiles</w:t>
            </w:r>
            <w:r w:rsidRPr="00B923FF">
              <w:rPr>
                <w:rFonts w:ascii="Arial" w:eastAsia="Times New Roman" w:hAnsi="Arial"/>
                <w:sz w:val="18"/>
                <w:lang w:eastAsia="en-GB"/>
              </w:rPr>
              <w:t xml:space="preserve">. If the UE indicates both </w:t>
            </w:r>
            <w:r w:rsidRPr="00B923FF">
              <w:rPr>
                <w:rFonts w:ascii="Arial" w:eastAsia="Times New Roman" w:hAnsi="Arial"/>
                <w:bCs/>
                <w:i/>
                <w:noProof/>
                <w:sz w:val="18"/>
                <w:lang w:eastAsia="en-GB"/>
              </w:rPr>
              <w:t>maxNumberROHC-ContextSessions</w:t>
            </w:r>
            <w:r w:rsidRPr="00B923FF">
              <w:rPr>
                <w:rFonts w:ascii="Arial" w:eastAsia="Times New Roman" w:hAnsi="Arial"/>
                <w:bCs/>
                <w:noProof/>
                <w:sz w:val="18"/>
                <w:lang w:eastAsia="en-GB"/>
              </w:rPr>
              <w:t xml:space="preserve"> and </w:t>
            </w:r>
            <w:r w:rsidRPr="00B923FF">
              <w:rPr>
                <w:rFonts w:ascii="Arial" w:eastAsia="Times New Roman" w:hAnsi="Arial"/>
                <w:bCs/>
                <w:i/>
                <w:noProof/>
                <w:sz w:val="18"/>
                <w:lang w:eastAsia="en-GB"/>
              </w:rPr>
              <w:t>maxNumberROHC-ContextSessions-r14</w:t>
            </w:r>
            <w:r w:rsidRPr="00B923FF">
              <w:rPr>
                <w:rFonts w:ascii="Arial" w:eastAsia="Times New Roman" w:hAnsi="Arial"/>
                <w:bCs/>
                <w:noProof/>
                <w:sz w:val="18"/>
                <w:lang w:eastAsia="en-GB"/>
              </w:rPr>
              <w:t>, same value shall be indicated.</w:t>
            </w:r>
          </w:p>
        </w:tc>
        <w:tc>
          <w:tcPr>
            <w:tcW w:w="916" w:type="dxa"/>
            <w:gridSpan w:val="2"/>
          </w:tcPr>
          <w:p w14:paraId="4FF496E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8CBF8DD" w14:textId="77777777" w:rsidTr="00B923FF">
        <w:trPr>
          <w:gridAfter w:val="2"/>
          <w:wAfter w:w="34" w:type="dxa"/>
          <w:cantSplit/>
        </w:trPr>
        <w:tc>
          <w:tcPr>
            <w:tcW w:w="7786" w:type="dxa"/>
            <w:gridSpan w:val="2"/>
          </w:tcPr>
          <w:p w14:paraId="574AD5D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maxNumberUpdatedCSI</w:t>
            </w:r>
            <w:proofErr w:type="spellEnd"/>
            <w:r w:rsidRPr="00B923FF">
              <w:rPr>
                <w:rFonts w:ascii="Arial" w:eastAsia="Times New Roman" w:hAnsi="Arial"/>
                <w:b/>
                <w:i/>
                <w:sz w:val="18"/>
                <w:lang w:eastAsia="x-none"/>
              </w:rPr>
              <w:t xml:space="preserve">-Proc, </w:t>
            </w:r>
            <w:proofErr w:type="spellStart"/>
            <w:r w:rsidRPr="00B923FF">
              <w:rPr>
                <w:rFonts w:ascii="Arial" w:eastAsia="Times New Roman" w:hAnsi="Arial"/>
                <w:b/>
                <w:i/>
                <w:sz w:val="18"/>
                <w:lang w:eastAsia="x-none"/>
              </w:rPr>
              <w:t>maxNumberUpdatedCSI</w:t>
            </w:r>
            <w:proofErr w:type="spellEnd"/>
            <w:r w:rsidRPr="00B923FF">
              <w:rPr>
                <w:rFonts w:ascii="Arial" w:eastAsia="Times New Roman" w:hAnsi="Arial"/>
                <w:b/>
                <w:i/>
                <w:sz w:val="18"/>
                <w:lang w:eastAsia="x-none"/>
              </w:rPr>
              <w:t>-Proc-SPT</w:t>
            </w:r>
          </w:p>
          <w:p w14:paraId="6CFB0B3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x-none"/>
              </w:rPr>
            </w:pPr>
            <w:r w:rsidRPr="00B923FF">
              <w:rPr>
                <w:rFonts w:ascii="Arial" w:eastAsia="Times New Roman" w:hAnsi="Arial"/>
                <w:sz w:val="18"/>
                <w:lang w:eastAsia="x-none"/>
              </w:rPr>
              <w:t>Indicates the maximum number of CSI processes to be updated across CCs.</w:t>
            </w:r>
          </w:p>
        </w:tc>
        <w:tc>
          <w:tcPr>
            <w:tcW w:w="916" w:type="dxa"/>
            <w:gridSpan w:val="2"/>
          </w:tcPr>
          <w:p w14:paraId="75E978C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No</w:t>
            </w:r>
          </w:p>
        </w:tc>
      </w:tr>
      <w:tr w:rsidR="00B923FF" w:rsidRPr="00B923FF" w14:paraId="32CE3A30" w14:textId="77777777" w:rsidTr="00B923FF">
        <w:trPr>
          <w:gridAfter w:val="2"/>
          <w:wAfter w:w="34" w:type="dxa"/>
          <w:cantSplit/>
        </w:trPr>
        <w:tc>
          <w:tcPr>
            <w:tcW w:w="7786" w:type="dxa"/>
            <w:gridSpan w:val="2"/>
          </w:tcPr>
          <w:p w14:paraId="6416E6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maxNumberUpdatedCSI-Proc-STTI-Comb77, maxNumberUpdatedCSI-Proc-STTI-Comb27, maxNumberUpdatedCSI-Proc-STTI-Comb22-Set1, maxNumberUpdatedCSI-Proc-STTI-Comb22-Set2</w:t>
            </w:r>
          </w:p>
          <w:p w14:paraId="5D88B5B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maximum number of CSI processes to be updated across CCs. Comb77 is applicable for {slot, slot}, Comb27 for {</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slot}, Comb22-Set1 for</w:t>
            </w:r>
          </w:p>
          <w:p w14:paraId="60B0333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xml:space="preserve">, </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processing timeline set 1 and the Comb22-Set2 for {</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xml:space="preserve">, </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processing timeline set 2.</w:t>
            </w:r>
          </w:p>
        </w:tc>
        <w:tc>
          <w:tcPr>
            <w:tcW w:w="916" w:type="dxa"/>
            <w:gridSpan w:val="2"/>
          </w:tcPr>
          <w:p w14:paraId="62AA1AA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p>
        </w:tc>
      </w:tr>
      <w:tr w:rsidR="00B923FF" w:rsidRPr="00B923FF" w14:paraId="061039C5" w14:textId="77777777" w:rsidTr="00B923FF">
        <w:trPr>
          <w:gridAfter w:val="2"/>
          <w:wAfter w:w="34" w:type="dxa"/>
          <w:cantSplit/>
        </w:trPr>
        <w:tc>
          <w:tcPr>
            <w:tcW w:w="7786" w:type="dxa"/>
            <w:gridSpan w:val="2"/>
          </w:tcPr>
          <w:p w14:paraId="2C9B070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lastRenderedPageBreak/>
              <w:t>mbms</w:t>
            </w:r>
            <w:r w:rsidRPr="00B923FF">
              <w:rPr>
                <w:rFonts w:ascii="Arial" w:eastAsia="Times New Roman" w:hAnsi="Arial"/>
                <w:b/>
                <w:bCs/>
                <w:i/>
                <w:noProof/>
                <w:sz w:val="18"/>
                <w:lang w:eastAsia="en-GB"/>
              </w:rPr>
              <w:t>-AsyncDC</w:t>
            </w:r>
          </w:p>
          <w:p w14:paraId="526944E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in RRC_CONNECTED supports MBMS reception via MRB on a frequency indicated in an </w:t>
            </w:r>
            <w:proofErr w:type="spellStart"/>
            <w:r w:rsidRPr="00B923FF">
              <w:rPr>
                <w:rFonts w:ascii="Arial" w:eastAsia="Times New Roman" w:hAnsi="Arial"/>
                <w:i/>
                <w:sz w:val="18"/>
                <w:lang w:eastAsia="en-GB"/>
              </w:rPr>
              <w:t>MBMSInterestIndication</w:t>
            </w:r>
            <w:proofErr w:type="spellEnd"/>
            <w:r w:rsidRPr="00B923FF">
              <w:rPr>
                <w:rFonts w:ascii="Arial" w:eastAsia="Times New Roman" w:hAnsi="Arial"/>
                <w:sz w:val="18"/>
                <w:lang w:eastAsia="en-GB"/>
              </w:rPr>
              <w:t xml:space="preserve"> message, where (according to </w:t>
            </w:r>
            <w:r w:rsidRPr="00B923FF">
              <w:rPr>
                <w:rFonts w:ascii="Arial" w:eastAsia="Times New Roman" w:hAnsi="Arial"/>
                <w:i/>
                <w:sz w:val="18"/>
                <w:lang w:eastAsia="en-GB"/>
              </w:rPr>
              <w:t>supportedBandCombination</w:t>
            </w:r>
            <w:r w:rsidRPr="00B923FF">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proofErr w:type="spellStart"/>
            <w:r w:rsidRPr="00B923FF">
              <w:rPr>
                <w:rFonts w:ascii="Arial" w:eastAsia="Times New Roman" w:hAnsi="Arial"/>
                <w:i/>
                <w:sz w:val="18"/>
                <w:lang w:eastAsia="en-GB"/>
              </w:rPr>
              <w:t>mbms</w:t>
            </w:r>
            <w:proofErr w:type="spellEnd"/>
            <w:r w:rsidRPr="00B923FF">
              <w:rPr>
                <w:rFonts w:ascii="Arial" w:eastAsia="Times New Roman" w:hAnsi="Arial"/>
                <w:i/>
                <w:sz w:val="18"/>
                <w:lang w:eastAsia="en-GB"/>
              </w:rPr>
              <w:t>-SCell</w:t>
            </w:r>
            <w:r w:rsidRPr="00B923FF">
              <w:rPr>
                <w:rFonts w:ascii="Arial" w:eastAsia="Times New Roman" w:hAnsi="Arial"/>
                <w:sz w:val="18"/>
                <w:lang w:eastAsia="en-GB"/>
              </w:rPr>
              <w:t xml:space="preserve"> and </w:t>
            </w:r>
            <w:proofErr w:type="spellStart"/>
            <w:r w:rsidRPr="00B923FF">
              <w:rPr>
                <w:rFonts w:ascii="Arial" w:eastAsia="Times New Roman" w:hAnsi="Arial"/>
                <w:i/>
                <w:sz w:val="18"/>
                <w:lang w:eastAsia="en-GB"/>
              </w:rPr>
              <w:t>mbms-NonServingCell</w:t>
            </w:r>
            <w:proofErr w:type="spellEnd"/>
            <w:r w:rsidRPr="00B923FF">
              <w:rPr>
                <w:rFonts w:ascii="Arial" w:eastAsia="Times New Roman" w:hAnsi="Arial"/>
                <w:sz w:val="18"/>
                <w:lang w:eastAsia="en-GB"/>
              </w:rPr>
              <w:t>.</w:t>
            </w:r>
            <w:r w:rsidRPr="00B923FF">
              <w:rPr>
                <w:rFonts w:ascii="Arial" w:eastAsia="Times New Roman" w:hAnsi="Arial"/>
                <w:sz w:val="18"/>
                <w:lang w:eastAsia="zh-CN"/>
              </w:rPr>
              <w:t xml:space="preserve"> The field indicates that the UE supports the feature for xDD if </w:t>
            </w:r>
            <w:proofErr w:type="spellStart"/>
            <w:r w:rsidRPr="00B923FF">
              <w:rPr>
                <w:rFonts w:ascii="Arial" w:eastAsia="Times New Roman" w:hAnsi="Arial"/>
                <w:i/>
                <w:sz w:val="18"/>
                <w:lang w:eastAsia="en-GB"/>
              </w:rPr>
              <w:t>mbms</w:t>
            </w:r>
            <w:proofErr w:type="spellEnd"/>
            <w:r w:rsidRPr="00B923FF">
              <w:rPr>
                <w:rFonts w:ascii="Arial" w:eastAsia="Times New Roman" w:hAnsi="Arial"/>
                <w:i/>
                <w:sz w:val="18"/>
                <w:lang w:eastAsia="en-GB"/>
              </w:rPr>
              <w:t>-SCell</w:t>
            </w:r>
            <w:r w:rsidRPr="00B923FF">
              <w:rPr>
                <w:rFonts w:ascii="Arial" w:eastAsia="Times New Roman" w:hAnsi="Arial"/>
                <w:sz w:val="18"/>
                <w:lang w:eastAsia="en-GB"/>
              </w:rPr>
              <w:t xml:space="preserve"> and </w:t>
            </w:r>
            <w:proofErr w:type="spellStart"/>
            <w:r w:rsidRPr="00B923FF">
              <w:rPr>
                <w:rFonts w:ascii="Arial" w:eastAsia="Times New Roman" w:hAnsi="Arial"/>
                <w:i/>
                <w:sz w:val="18"/>
                <w:lang w:eastAsia="en-GB"/>
              </w:rPr>
              <w:t>mbms-NonServingCell</w:t>
            </w:r>
            <w:proofErr w:type="spellEnd"/>
            <w:r w:rsidRPr="00B923FF">
              <w:rPr>
                <w:rFonts w:ascii="Arial" w:eastAsia="Times New Roman" w:hAnsi="Arial"/>
                <w:sz w:val="18"/>
                <w:lang w:eastAsia="zh-CN"/>
              </w:rPr>
              <w:t xml:space="preserve"> are supported for xDD.</w:t>
            </w:r>
          </w:p>
        </w:tc>
        <w:tc>
          <w:tcPr>
            <w:tcW w:w="916" w:type="dxa"/>
            <w:gridSpan w:val="2"/>
          </w:tcPr>
          <w:p w14:paraId="2B841B1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E02DF12" w14:textId="77777777" w:rsidTr="00B923FF">
        <w:trPr>
          <w:gridAfter w:val="2"/>
          <w:wAfter w:w="34" w:type="dxa"/>
          <w:cantSplit/>
        </w:trPr>
        <w:tc>
          <w:tcPr>
            <w:tcW w:w="7786" w:type="dxa"/>
            <w:gridSpan w:val="2"/>
          </w:tcPr>
          <w:p w14:paraId="3784EA1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mbms-MaxBW</w:t>
            </w:r>
          </w:p>
          <w:p w14:paraId="0114948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 xml:space="preserve">Indicates maximum supported bandwidth (T) for MBMS reception, see TS 36.213 [23. 11.1]. If the value is set to </w:t>
            </w:r>
            <w:r w:rsidRPr="00B923FF">
              <w:rPr>
                <w:rFonts w:ascii="Arial" w:eastAsia="Times New Roman" w:hAnsi="Arial"/>
                <w:bCs/>
                <w:i/>
                <w:noProof/>
                <w:sz w:val="18"/>
                <w:lang w:eastAsia="zh-CN"/>
              </w:rPr>
              <w:t>implicitValue</w:t>
            </w:r>
            <w:r w:rsidRPr="00B923FF">
              <w:rPr>
                <w:rFonts w:ascii="Arial" w:eastAsia="Times New Roman" w:hAnsi="Arial"/>
                <w:bCs/>
                <w:noProof/>
                <w:sz w:val="18"/>
                <w:lang w:eastAsia="zh-CN"/>
              </w:rPr>
              <w:t xml:space="preserve">, the corresponding value of T is calculated as specified in TS 36.213 [23, 11.1]. If the value is set to </w:t>
            </w:r>
            <w:r w:rsidRPr="00B923FF">
              <w:rPr>
                <w:rFonts w:ascii="Arial" w:eastAsia="Times New Roman" w:hAnsi="Arial"/>
                <w:bCs/>
                <w:i/>
                <w:noProof/>
                <w:sz w:val="18"/>
                <w:lang w:eastAsia="zh-CN"/>
              </w:rPr>
              <w:t>explicitValue</w:t>
            </w:r>
            <w:r w:rsidRPr="00B923FF">
              <w:rPr>
                <w:rFonts w:ascii="Arial" w:eastAsia="Times New Roman" w:hAnsi="Arial"/>
                <w:bCs/>
                <w:noProof/>
                <w:sz w:val="18"/>
                <w:lang w:eastAsia="zh-CN"/>
              </w:rPr>
              <w:t xml:space="preserve">, the actual value of T = </w:t>
            </w:r>
            <w:r w:rsidRPr="00B923FF">
              <w:rPr>
                <w:rFonts w:ascii="Arial" w:eastAsia="Times New Roman" w:hAnsi="Arial"/>
                <w:bCs/>
                <w:i/>
                <w:noProof/>
                <w:sz w:val="18"/>
                <w:lang w:eastAsia="zh-CN"/>
              </w:rPr>
              <w:t>explicitValue</w:t>
            </w:r>
            <w:r w:rsidRPr="00B923FF">
              <w:rPr>
                <w:rFonts w:ascii="Arial" w:eastAsia="Times New Roman" w:hAnsi="Arial"/>
                <w:bCs/>
                <w:noProof/>
                <w:sz w:val="18"/>
                <w:lang w:eastAsia="zh-CN"/>
              </w:rPr>
              <w:t xml:space="preserve"> * 40 MHz.</w:t>
            </w:r>
          </w:p>
        </w:tc>
        <w:tc>
          <w:tcPr>
            <w:tcW w:w="916" w:type="dxa"/>
            <w:gridSpan w:val="2"/>
          </w:tcPr>
          <w:p w14:paraId="0D92A64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EAD2EA4" w14:textId="77777777" w:rsidTr="00B923FF">
        <w:trPr>
          <w:gridAfter w:val="2"/>
          <w:wAfter w:w="34" w:type="dxa"/>
          <w:cantSplit/>
        </w:trPr>
        <w:tc>
          <w:tcPr>
            <w:tcW w:w="7786" w:type="dxa"/>
            <w:gridSpan w:val="2"/>
          </w:tcPr>
          <w:p w14:paraId="5F34879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t>mbms</w:t>
            </w:r>
            <w:r w:rsidRPr="00B923FF">
              <w:rPr>
                <w:rFonts w:ascii="Arial" w:eastAsia="Times New Roman" w:hAnsi="Arial"/>
                <w:b/>
                <w:bCs/>
                <w:i/>
                <w:noProof/>
                <w:sz w:val="18"/>
                <w:lang w:eastAsia="en-GB"/>
              </w:rPr>
              <w:t>-NonServingCell</w:t>
            </w:r>
          </w:p>
          <w:p w14:paraId="7D43CB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in RRC_CONNECTED supports MBMS reception via MRB on a frequency indicated in an </w:t>
            </w:r>
            <w:proofErr w:type="spellStart"/>
            <w:r w:rsidRPr="00B923FF">
              <w:rPr>
                <w:rFonts w:ascii="Arial" w:eastAsia="Times New Roman" w:hAnsi="Arial"/>
                <w:i/>
                <w:sz w:val="18"/>
                <w:lang w:eastAsia="en-GB"/>
              </w:rPr>
              <w:t>MBMSInterestIndication</w:t>
            </w:r>
            <w:proofErr w:type="spellEnd"/>
            <w:r w:rsidRPr="00B923FF">
              <w:rPr>
                <w:rFonts w:ascii="Arial" w:eastAsia="Times New Roman" w:hAnsi="Arial"/>
                <w:sz w:val="18"/>
                <w:lang w:eastAsia="en-GB"/>
              </w:rPr>
              <w:t xml:space="preserve"> message, where (according to </w:t>
            </w:r>
            <w:r w:rsidRPr="00B923FF">
              <w:rPr>
                <w:rFonts w:ascii="Arial" w:eastAsia="Times New Roman" w:hAnsi="Arial"/>
                <w:i/>
                <w:sz w:val="18"/>
                <w:lang w:eastAsia="en-GB"/>
              </w:rPr>
              <w:t>supportedBandCombination</w:t>
            </w:r>
            <w:r w:rsidRPr="00B923FF">
              <w:rPr>
                <w:rFonts w:ascii="Arial" w:eastAsia="Times New Roman" w:hAnsi="Arial"/>
                <w:sz w:val="18"/>
                <w:lang w:eastAsia="en-GB"/>
              </w:rPr>
              <w:t xml:space="preserve"> and to network synchronization properties) a serving cell may be additionally configured. If this field is included, the UE shall also include the </w:t>
            </w:r>
            <w:proofErr w:type="spellStart"/>
            <w:r w:rsidRPr="00B923FF">
              <w:rPr>
                <w:rFonts w:ascii="Arial" w:eastAsia="Times New Roman" w:hAnsi="Arial"/>
                <w:i/>
                <w:sz w:val="18"/>
                <w:lang w:eastAsia="en-GB"/>
              </w:rPr>
              <w:t>mbms</w:t>
            </w:r>
            <w:proofErr w:type="spellEnd"/>
            <w:r w:rsidRPr="00B923FF">
              <w:rPr>
                <w:rFonts w:ascii="Arial" w:eastAsia="Times New Roman" w:hAnsi="Arial"/>
                <w:i/>
                <w:sz w:val="18"/>
                <w:lang w:eastAsia="en-GB"/>
              </w:rPr>
              <w:t>-SCell</w:t>
            </w:r>
            <w:r w:rsidRPr="00B923FF">
              <w:rPr>
                <w:rFonts w:ascii="Arial" w:eastAsia="Times New Roman" w:hAnsi="Arial"/>
                <w:sz w:val="18"/>
                <w:lang w:eastAsia="en-GB"/>
              </w:rPr>
              <w:t xml:space="preserve"> field.</w:t>
            </w:r>
          </w:p>
        </w:tc>
        <w:tc>
          <w:tcPr>
            <w:tcW w:w="916" w:type="dxa"/>
            <w:gridSpan w:val="2"/>
          </w:tcPr>
          <w:p w14:paraId="2CD97D6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B3EED1D" w14:textId="77777777" w:rsidTr="00B923FF">
        <w:trPr>
          <w:gridAfter w:val="2"/>
          <w:wAfter w:w="34" w:type="dxa"/>
          <w:cantSplit/>
        </w:trPr>
        <w:tc>
          <w:tcPr>
            <w:tcW w:w="7786" w:type="dxa"/>
            <w:gridSpan w:val="2"/>
          </w:tcPr>
          <w:p w14:paraId="44E308F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mbms-ScalingFactor1dot25, mbms-ScalingFactor7dot5</w:t>
            </w:r>
          </w:p>
          <w:p w14:paraId="54DBDF3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Indicates parameter A</w:t>
            </w:r>
            <w:r w:rsidRPr="00B923FF">
              <w:rPr>
                <w:rFonts w:ascii="Arial" w:eastAsia="Times New Roman" w:hAnsi="Arial"/>
                <w:bCs/>
                <w:noProof/>
                <w:sz w:val="18"/>
                <w:vertAlign w:val="superscript"/>
                <w:lang w:eastAsia="zh-CN"/>
              </w:rPr>
              <w:t>(1.25</w:t>
            </w:r>
            <w:r w:rsidRPr="00B923FF">
              <w:rPr>
                <w:rFonts w:ascii="Arial" w:eastAsia="Times New Roman" w:hAnsi="Arial"/>
                <w:bCs/>
                <w:noProof/>
                <w:sz w:val="18"/>
                <w:lang w:eastAsia="zh-CN"/>
              </w:rPr>
              <w:t xml:space="preserve"> / A</w:t>
            </w:r>
            <w:r w:rsidRPr="00B923FF">
              <w:rPr>
                <w:rFonts w:ascii="Arial" w:eastAsia="Times New Roman" w:hAnsi="Arial"/>
                <w:bCs/>
                <w:noProof/>
                <w:sz w:val="18"/>
                <w:vertAlign w:val="superscript"/>
                <w:lang w:eastAsia="zh-CN"/>
              </w:rPr>
              <w:t>(7.5</w:t>
            </w:r>
            <w:r w:rsidRPr="00B923FF">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B923FF">
              <w:rPr>
                <w:rFonts w:ascii="Arial" w:eastAsia="Times New Roman" w:hAnsi="Arial"/>
                <w:bCs/>
                <w:i/>
                <w:noProof/>
                <w:sz w:val="18"/>
                <w:lang w:eastAsia="zh-CN"/>
              </w:rPr>
              <w:t>subcarrierSpacingMBMS-khz1dot25 / subcarrierSpacingMBMS-khz7dot5</w:t>
            </w:r>
            <w:r w:rsidRPr="00B923FF">
              <w:rPr>
                <w:rFonts w:ascii="Arial" w:eastAsia="Times New Roman" w:hAnsi="Arial"/>
                <w:bCs/>
                <w:noProof/>
                <w:sz w:val="18"/>
                <w:lang w:eastAsia="zh-CN"/>
              </w:rPr>
              <w:t xml:space="preserve"> is included. This field shall be included if </w:t>
            </w:r>
            <w:r w:rsidRPr="00B923FF">
              <w:rPr>
                <w:rFonts w:ascii="Arial" w:eastAsia="Times New Roman" w:hAnsi="Arial"/>
                <w:bCs/>
                <w:i/>
                <w:noProof/>
                <w:sz w:val="18"/>
                <w:lang w:eastAsia="zh-CN"/>
              </w:rPr>
              <w:t>mbms-MaxBW</w:t>
            </w:r>
            <w:r w:rsidRPr="00B923FF">
              <w:rPr>
                <w:rFonts w:ascii="Arial" w:eastAsia="Times New Roman" w:hAnsi="Arial"/>
                <w:bCs/>
                <w:noProof/>
                <w:sz w:val="18"/>
                <w:lang w:eastAsia="zh-CN"/>
              </w:rPr>
              <w:t xml:space="preserve"> and </w:t>
            </w:r>
            <w:r w:rsidRPr="00B923FF">
              <w:rPr>
                <w:rFonts w:ascii="Arial" w:eastAsia="Times New Roman" w:hAnsi="Arial"/>
                <w:bCs/>
                <w:i/>
                <w:noProof/>
                <w:sz w:val="18"/>
                <w:lang w:eastAsia="zh-CN"/>
              </w:rPr>
              <w:t>subcarrierSpacingMBMS-khz1dot25 / subcarrierSpacingMBMS-khz7dot5</w:t>
            </w:r>
            <w:r w:rsidRPr="00B923FF">
              <w:rPr>
                <w:rFonts w:ascii="Arial" w:eastAsia="Times New Roman" w:hAnsi="Arial"/>
                <w:bCs/>
                <w:noProof/>
                <w:sz w:val="18"/>
                <w:lang w:eastAsia="zh-CN"/>
              </w:rPr>
              <w:t xml:space="preserve"> are included.</w:t>
            </w:r>
          </w:p>
        </w:tc>
        <w:tc>
          <w:tcPr>
            <w:tcW w:w="916" w:type="dxa"/>
            <w:gridSpan w:val="2"/>
          </w:tcPr>
          <w:p w14:paraId="120E577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062A853" w14:textId="77777777" w:rsidTr="00B923FF">
        <w:trPr>
          <w:gridAfter w:val="2"/>
          <w:wAfter w:w="34" w:type="dxa"/>
          <w:cantSplit/>
        </w:trPr>
        <w:tc>
          <w:tcPr>
            <w:tcW w:w="7786" w:type="dxa"/>
            <w:gridSpan w:val="2"/>
          </w:tcPr>
          <w:p w14:paraId="481B4CC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t>mbms</w:t>
            </w:r>
            <w:r w:rsidRPr="00B923FF">
              <w:rPr>
                <w:rFonts w:ascii="Arial" w:eastAsia="Times New Roman" w:hAnsi="Arial"/>
                <w:b/>
                <w:bCs/>
                <w:i/>
                <w:noProof/>
                <w:sz w:val="18"/>
                <w:lang w:eastAsia="en-GB"/>
              </w:rPr>
              <w:t>-SCell</w:t>
            </w:r>
          </w:p>
          <w:p w14:paraId="5A5E11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 xml:space="preserve">Indicates whether the UE in RRC_CONNECTED supports MBMS reception via MRB on a frequency indicated in an </w:t>
            </w:r>
            <w:proofErr w:type="spellStart"/>
            <w:r w:rsidRPr="00B923FF">
              <w:rPr>
                <w:rFonts w:ascii="Arial" w:eastAsia="Times New Roman" w:hAnsi="Arial"/>
                <w:i/>
                <w:sz w:val="18"/>
                <w:lang w:eastAsia="en-GB"/>
              </w:rPr>
              <w:t>MBMSInterestIndication</w:t>
            </w:r>
            <w:proofErr w:type="spellEnd"/>
            <w:r w:rsidRPr="00B923FF">
              <w:rPr>
                <w:rFonts w:ascii="Arial" w:eastAsia="Times New Roman" w:hAnsi="Arial"/>
                <w:sz w:val="18"/>
                <w:lang w:eastAsia="en-GB"/>
              </w:rPr>
              <w:t xml:space="preserve"> message, when an SCell is configured on that frequency (regardless of whether the SCell is activated or deactivated).</w:t>
            </w:r>
          </w:p>
        </w:tc>
        <w:tc>
          <w:tcPr>
            <w:tcW w:w="916" w:type="dxa"/>
            <w:gridSpan w:val="2"/>
          </w:tcPr>
          <w:p w14:paraId="65C2772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2F26A59A" w14:textId="77777777" w:rsidTr="00B923FF">
        <w:trPr>
          <w:gridAfter w:val="2"/>
          <w:wAfter w:w="34" w:type="dxa"/>
          <w:cantSplit/>
        </w:trPr>
        <w:tc>
          <w:tcPr>
            <w:tcW w:w="7786" w:type="dxa"/>
            <w:gridSpan w:val="2"/>
          </w:tcPr>
          <w:p w14:paraId="13E0741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measurementEnhancements</w:t>
            </w:r>
          </w:p>
          <w:p w14:paraId="24D234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This field defines whether UE supports measurement enhancements in high speed scenario as specified in TS 36.133 [16].</w:t>
            </w:r>
          </w:p>
        </w:tc>
        <w:tc>
          <w:tcPr>
            <w:tcW w:w="916" w:type="dxa"/>
            <w:gridSpan w:val="2"/>
          </w:tcPr>
          <w:p w14:paraId="2F2B674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ja-JP"/>
              </w:rPr>
              <w:t>-</w:t>
            </w:r>
          </w:p>
        </w:tc>
      </w:tr>
      <w:tr w:rsidR="00B923FF" w:rsidRPr="00B923FF" w14:paraId="40AD0182" w14:textId="77777777" w:rsidTr="00B923FF">
        <w:trPr>
          <w:gridAfter w:val="2"/>
          <w:wAfter w:w="34" w:type="dxa"/>
          <w:cantSplit/>
        </w:trPr>
        <w:tc>
          <w:tcPr>
            <w:tcW w:w="7786" w:type="dxa"/>
            <w:gridSpan w:val="2"/>
          </w:tcPr>
          <w:p w14:paraId="78ABDA5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measGapPatterns</w:t>
            </w:r>
          </w:p>
          <w:p w14:paraId="73E4FE5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sz w:val="18"/>
                <w:lang w:eastAsia="en-GB"/>
              </w:rPr>
              <w:t xml:space="preserve">Indicates whether the UE that supports NR supports gap patterns 4 to 11. </w:t>
            </w:r>
            <w:r w:rsidRPr="00B923FF">
              <w:rPr>
                <w:rFonts w:ascii="Arial" w:eastAsia="Times New Roman" w:hAnsi="Arial"/>
                <w:sz w:val="18"/>
                <w:lang w:eastAsia="ja-JP"/>
              </w:rPr>
              <w:t xml:space="preserve">The first/ leftmost bit covers pattern 4, and so on. </w:t>
            </w:r>
            <w:r w:rsidRPr="00B923FF">
              <w:rPr>
                <w:rFonts w:ascii="Arial" w:eastAsia="Times New Roman" w:hAnsi="Arial"/>
                <w:sz w:val="18"/>
                <w:lang w:eastAsia="en-GB"/>
              </w:rPr>
              <w:t>Value 1 indicates that the UE supports the concerned gap pattern. See TS 36.133 [16].</w:t>
            </w:r>
          </w:p>
        </w:tc>
        <w:tc>
          <w:tcPr>
            <w:tcW w:w="916" w:type="dxa"/>
            <w:gridSpan w:val="2"/>
          </w:tcPr>
          <w:p w14:paraId="32FD763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ja-JP"/>
              </w:rPr>
              <w:t>-</w:t>
            </w:r>
          </w:p>
        </w:tc>
      </w:tr>
      <w:tr w:rsidR="00B923FF" w:rsidRPr="00B923FF" w14:paraId="61B3BAB4" w14:textId="77777777" w:rsidTr="00B923FF">
        <w:trPr>
          <w:gridAfter w:val="2"/>
          <w:wAfter w:w="34" w:type="dxa"/>
          <w:cantSplit/>
        </w:trPr>
        <w:tc>
          <w:tcPr>
            <w:tcW w:w="7786" w:type="dxa"/>
            <w:gridSpan w:val="2"/>
          </w:tcPr>
          <w:p w14:paraId="481FB6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CN"/>
              </w:rPr>
              <w:t>mfbi</w:t>
            </w:r>
            <w:r w:rsidRPr="00B923FF">
              <w:rPr>
                <w:rFonts w:ascii="Arial" w:eastAsia="Times New Roman" w:hAnsi="Arial"/>
                <w:b/>
                <w:bCs/>
                <w:i/>
                <w:noProof/>
                <w:sz w:val="18"/>
                <w:lang w:eastAsia="en-GB"/>
              </w:rPr>
              <w:t>-UTRA</w:t>
            </w:r>
          </w:p>
          <w:p w14:paraId="03B41F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It indicates if the UE supports the signalling requirements of multiple radio frequency bands in a UTRA FDD cell, as defined in TS 25.307 [65]</w:t>
            </w:r>
            <w:r w:rsidRPr="00B923FF">
              <w:rPr>
                <w:rFonts w:ascii="Arial" w:eastAsia="Times New Roman" w:hAnsi="Arial"/>
                <w:sz w:val="18"/>
                <w:lang w:eastAsia="zh-CN"/>
              </w:rPr>
              <w:t>.</w:t>
            </w:r>
          </w:p>
        </w:tc>
        <w:tc>
          <w:tcPr>
            <w:tcW w:w="916" w:type="dxa"/>
            <w:gridSpan w:val="2"/>
          </w:tcPr>
          <w:p w14:paraId="3030F85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14:paraId="46D895F5" w14:textId="77777777" w:rsidTr="00B923FF">
        <w:trPr>
          <w:gridAfter w:val="2"/>
          <w:wAfter w:w="34" w:type="dxa"/>
          <w:cantSplit/>
        </w:trPr>
        <w:tc>
          <w:tcPr>
            <w:tcW w:w="7786" w:type="dxa"/>
            <w:gridSpan w:val="2"/>
          </w:tcPr>
          <w:p w14:paraId="470E85D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MIMO-BeamformedCapabilityList</w:t>
            </w:r>
          </w:p>
          <w:p w14:paraId="1330C1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iCs/>
                <w:noProof/>
                <w:sz w:val="18"/>
                <w:lang w:eastAsia="en-GB"/>
              </w:rPr>
              <w:t>A list of pairs of {k-Max, n-MaxList} values with the n</w:t>
            </w:r>
            <w:r w:rsidRPr="00B923FF">
              <w:rPr>
                <w:rFonts w:ascii="Arial" w:eastAsia="Times New Roman" w:hAnsi="Arial"/>
                <w:iCs/>
                <w:noProof/>
                <w:sz w:val="18"/>
                <w:vertAlign w:val="superscript"/>
                <w:lang w:eastAsia="en-GB"/>
              </w:rPr>
              <w:t>th</w:t>
            </w:r>
            <w:r w:rsidRPr="00B923FF">
              <w:rPr>
                <w:rFonts w:ascii="Arial" w:eastAsia="Times New Roman" w:hAnsi="Arial"/>
                <w:iCs/>
                <w:noProof/>
                <w:sz w:val="18"/>
                <w:lang w:eastAsia="en-GB"/>
              </w:rPr>
              <w:t xml:space="preserve"> entry indicating the values that the UE supports for each CSI process in case n CSI processes would be configured</w:t>
            </w:r>
            <w:r w:rsidRPr="00B923FF">
              <w:rPr>
                <w:rFonts w:ascii="Arial" w:eastAsia="Times New Roman" w:hAnsi="Arial"/>
                <w:sz w:val="18"/>
                <w:lang w:eastAsia="en-GB"/>
              </w:rPr>
              <w:t>.</w:t>
            </w:r>
          </w:p>
        </w:tc>
        <w:tc>
          <w:tcPr>
            <w:tcW w:w="916" w:type="dxa"/>
            <w:gridSpan w:val="2"/>
          </w:tcPr>
          <w:p w14:paraId="508985A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en-GB"/>
              </w:rPr>
              <w:t>No</w:t>
            </w:r>
          </w:p>
        </w:tc>
      </w:tr>
      <w:tr w:rsidR="00B923FF" w:rsidRPr="00B923FF" w14:paraId="3B8165AB" w14:textId="77777777" w:rsidTr="00B923FF">
        <w:trPr>
          <w:gridAfter w:val="2"/>
          <w:wAfter w:w="34" w:type="dxa"/>
          <w:cantSplit/>
        </w:trPr>
        <w:tc>
          <w:tcPr>
            <w:tcW w:w="7786" w:type="dxa"/>
            <w:gridSpan w:val="2"/>
          </w:tcPr>
          <w:p w14:paraId="7DFDA6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MIMO-CapabilityDL</w:t>
            </w:r>
          </w:p>
          <w:p w14:paraId="06E4B0E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923FF">
              <w:rPr>
                <w:rFonts w:ascii="Arial" w:eastAsia="Times New Roman" w:hAnsi="Arial"/>
                <w:iCs/>
                <w:noProof/>
                <w:sz w:val="18"/>
                <w:lang w:eastAsia="en-GB"/>
              </w:rPr>
              <w:t xml:space="preserve">The </w:t>
            </w:r>
            <w:r w:rsidRPr="00B923FF">
              <w:rPr>
                <w:rFonts w:ascii="Arial" w:eastAsia="Times New Roman" w:hAnsi="Arial"/>
                <w:sz w:val="18"/>
                <w:lang w:eastAsia="en-GB"/>
              </w:rPr>
              <w:t xml:space="preserve">number of supported layers for spatial multiplexing in DL. </w:t>
            </w:r>
            <w:r w:rsidRPr="00B923FF">
              <w:rPr>
                <w:rFonts w:ascii="Arial" w:eastAsia="Times New Roman" w:hAnsi="Arial" w:cs="Arial"/>
                <w:sz w:val="18"/>
                <w:szCs w:val="18"/>
                <w:lang w:eastAsia="zh-CN"/>
              </w:rPr>
              <w:t>The field may be absent for category 0 and category 1 UE in which case the number of supported layers is 1.</w:t>
            </w:r>
          </w:p>
        </w:tc>
        <w:tc>
          <w:tcPr>
            <w:tcW w:w="916" w:type="dxa"/>
            <w:gridSpan w:val="2"/>
          </w:tcPr>
          <w:p w14:paraId="0E645E4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9AF1589" w14:textId="77777777" w:rsidTr="00B923FF">
        <w:trPr>
          <w:gridAfter w:val="2"/>
          <w:wAfter w:w="34" w:type="dxa"/>
          <w:cantSplit/>
        </w:trPr>
        <w:tc>
          <w:tcPr>
            <w:tcW w:w="7786" w:type="dxa"/>
            <w:gridSpan w:val="2"/>
          </w:tcPr>
          <w:p w14:paraId="6E261A7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MIMO-CapabilityUL</w:t>
            </w:r>
          </w:p>
          <w:p w14:paraId="46D28D7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923FF">
              <w:rPr>
                <w:rFonts w:ascii="Arial" w:eastAsia="Times New Roman" w:hAnsi="Arial"/>
                <w:iCs/>
                <w:noProof/>
                <w:sz w:val="18"/>
                <w:lang w:eastAsia="en-GB"/>
              </w:rPr>
              <w:t xml:space="preserve">The </w:t>
            </w:r>
            <w:r w:rsidRPr="00B923FF">
              <w:rPr>
                <w:rFonts w:ascii="Arial" w:eastAsia="Times New Roman" w:hAnsi="Arial"/>
                <w:sz w:val="18"/>
                <w:lang w:eastAsia="en-GB"/>
              </w:rPr>
              <w:t>number of supported layers for spatial multiplexing in UL. Absence of the field means that the number of supported layers is 1.</w:t>
            </w:r>
          </w:p>
        </w:tc>
        <w:tc>
          <w:tcPr>
            <w:tcW w:w="916" w:type="dxa"/>
            <w:gridSpan w:val="2"/>
          </w:tcPr>
          <w:p w14:paraId="168AE63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AA78851" w14:textId="77777777" w:rsidTr="00B923FF">
        <w:trPr>
          <w:gridAfter w:val="2"/>
          <w:wAfter w:w="34" w:type="dxa"/>
          <w:cantSplit/>
        </w:trPr>
        <w:tc>
          <w:tcPr>
            <w:tcW w:w="7786" w:type="dxa"/>
            <w:gridSpan w:val="2"/>
          </w:tcPr>
          <w:p w14:paraId="7CDA1A2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MIMO-CA-ParametersPerBoBC</w:t>
            </w:r>
          </w:p>
          <w:p w14:paraId="562983B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A set of MIMO parameters provided per band of a band combination</w:t>
            </w:r>
            <w:r w:rsidRPr="00B923FF">
              <w:rPr>
                <w:rFonts w:ascii="Arial" w:eastAsia="Times New Roman" w:hAnsi="Arial" w:cs="Arial"/>
                <w:sz w:val="18"/>
                <w:szCs w:val="18"/>
                <w:lang w:eastAsia="zh-CN"/>
              </w:rPr>
              <w:t>. In case a subfield is absent, the concerned capabilities are the same as indicated at the per UE level (i.e. by MIMO-UE-</w:t>
            </w:r>
            <w:proofErr w:type="spellStart"/>
            <w:r w:rsidRPr="00B923FF">
              <w:rPr>
                <w:rFonts w:ascii="Arial" w:eastAsia="Times New Roman" w:hAnsi="Arial" w:cs="Arial"/>
                <w:sz w:val="18"/>
                <w:szCs w:val="18"/>
                <w:lang w:eastAsia="zh-CN"/>
              </w:rPr>
              <w:t>ParametersPerTM</w:t>
            </w:r>
            <w:proofErr w:type="spellEnd"/>
            <w:r w:rsidRPr="00B923FF">
              <w:rPr>
                <w:rFonts w:ascii="Arial" w:eastAsia="Times New Roman" w:hAnsi="Arial" w:cs="Arial"/>
                <w:sz w:val="18"/>
                <w:szCs w:val="18"/>
                <w:lang w:eastAsia="zh-CN"/>
              </w:rPr>
              <w:t>).</w:t>
            </w:r>
          </w:p>
        </w:tc>
        <w:tc>
          <w:tcPr>
            <w:tcW w:w="916" w:type="dxa"/>
            <w:gridSpan w:val="2"/>
          </w:tcPr>
          <w:p w14:paraId="11AFA70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9DAA20F" w14:textId="77777777" w:rsidTr="00B923FF">
        <w:trPr>
          <w:gridAfter w:val="1"/>
          <w:wAfter w:w="13" w:type="dxa"/>
          <w:cantSplit/>
        </w:trPr>
        <w:tc>
          <w:tcPr>
            <w:tcW w:w="7806" w:type="dxa"/>
            <w:gridSpan w:val="3"/>
          </w:tcPr>
          <w:p w14:paraId="28255DE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mimo-CBSR-AdvancedCSI</w:t>
            </w:r>
          </w:p>
          <w:p w14:paraId="3C91000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Indicates whether UE supports CBSR for advanced CSI reporting with and without amplitude restriction as defined in TS 36.213 [23], section 7.2.</w:t>
            </w:r>
          </w:p>
        </w:tc>
        <w:tc>
          <w:tcPr>
            <w:tcW w:w="917" w:type="dxa"/>
            <w:gridSpan w:val="2"/>
          </w:tcPr>
          <w:p w14:paraId="21BBB9F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DD42D00" w14:textId="77777777" w:rsidTr="00B923FF">
        <w:trPr>
          <w:gridAfter w:val="2"/>
          <w:wAfter w:w="34" w:type="dxa"/>
          <w:cantSplit/>
        </w:trPr>
        <w:tc>
          <w:tcPr>
            <w:tcW w:w="7786" w:type="dxa"/>
            <w:gridSpan w:val="2"/>
          </w:tcPr>
          <w:p w14:paraId="1387E5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min-Proc-TimelineSubslot</w:t>
            </w:r>
          </w:p>
          <w:p w14:paraId="5F6B082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Minimum processing timeline for </w:t>
            </w:r>
            <w:proofErr w:type="spellStart"/>
            <w:r w:rsidRPr="00B923FF">
              <w:rPr>
                <w:rFonts w:ascii="Arial" w:eastAsia="Times New Roman" w:hAnsi="Arial"/>
                <w:sz w:val="18"/>
                <w:lang w:eastAsia="en-GB"/>
              </w:rPr>
              <w:t>subslot</w:t>
            </w:r>
            <w:proofErr w:type="spellEnd"/>
            <w:r w:rsidRPr="00B923FF">
              <w:rPr>
                <w:rFonts w:ascii="Arial" w:eastAsia="Times New Roman"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28239CC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1. 1os CRS based SPDCCH</w:t>
            </w:r>
          </w:p>
          <w:p w14:paraId="794145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2. 2os CRS based SPDCCH</w:t>
            </w:r>
          </w:p>
          <w:p w14:paraId="5814DC0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3. DMRS based SPDCCH</w:t>
            </w:r>
          </w:p>
        </w:tc>
        <w:tc>
          <w:tcPr>
            <w:tcW w:w="916" w:type="dxa"/>
            <w:gridSpan w:val="2"/>
          </w:tcPr>
          <w:p w14:paraId="3348E05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E11C0EC" w14:textId="77777777" w:rsidTr="00B923FF">
        <w:trPr>
          <w:gridAfter w:val="2"/>
          <w:wAfter w:w="34" w:type="dxa"/>
          <w:cantSplit/>
        </w:trPr>
        <w:tc>
          <w:tcPr>
            <w:tcW w:w="7786" w:type="dxa"/>
            <w:gridSpan w:val="2"/>
          </w:tcPr>
          <w:p w14:paraId="1FCF0AF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lastRenderedPageBreak/>
              <w:t>modifiedMPR-Behavior</w:t>
            </w:r>
          </w:p>
          <w:p w14:paraId="64E4F89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F2124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Absence of this field means that UE does not support any modified MPR/A-MPR behaviour.</w:t>
            </w:r>
          </w:p>
        </w:tc>
        <w:tc>
          <w:tcPr>
            <w:tcW w:w="916" w:type="dxa"/>
            <w:gridSpan w:val="2"/>
          </w:tcPr>
          <w:p w14:paraId="758F85E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A3CE965" w14:textId="77777777" w:rsidTr="00B923FF">
        <w:trPr>
          <w:gridAfter w:val="2"/>
          <w:wAfter w:w="34" w:type="dxa"/>
          <w:cantSplit/>
        </w:trPr>
        <w:tc>
          <w:tcPr>
            <w:tcW w:w="7786" w:type="dxa"/>
            <w:gridSpan w:val="2"/>
          </w:tcPr>
          <w:p w14:paraId="2A22DF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multiACK-CSI-reporting</w:t>
            </w:r>
          </w:p>
          <w:p w14:paraId="16F43CF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multi-cell HARQ ACK and periodic CSI reporting and SR on PUCCH format 3.</w:t>
            </w:r>
          </w:p>
        </w:tc>
        <w:tc>
          <w:tcPr>
            <w:tcW w:w="916" w:type="dxa"/>
            <w:gridSpan w:val="2"/>
          </w:tcPr>
          <w:p w14:paraId="32D2C0D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6612581"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DD2BA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zh-CN"/>
              </w:rPr>
              <w:t>multiBandInfoReport</w:t>
            </w:r>
          </w:p>
          <w:p w14:paraId="483A85A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w:t>
            </w:r>
            <w:r w:rsidRPr="00B923FF">
              <w:rPr>
                <w:rFonts w:ascii="Arial" w:eastAsia="Times New Roman" w:hAnsi="Arial"/>
                <w:sz w:val="18"/>
                <w:lang w:eastAsia="zh-CN"/>
              </w:rPr>
              <w:t xml:space="preserve"> the acquisition and reporting of multi band information for </w:t>
            </w:r>
            <w:r w:rsidRPr="00B923FF">
              <w:rPr>
                <w:rFonts w:ascii="Arial" w:eastAsia="Times New Roman" w:hAnsi="Arial"/>
                <w:i/>
                <w:sz w:val="18"/>
                <w:lang w:eastAsia="zh-CN"/>
              </w:rPr>
              <w:t>reportCGI</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2674F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4232FEE" w14:textId="77777777" w:rsidTr="00B923FF">
        <w:trPr>
          <w:gridAfter w:val="2"/>
          <w:wAfter w:w="34" w:type="dxa"/>
          <w:cantSplit/>
        </w:trPr>
        <w:tc>
          <w:tcPr>
            <w:tcW w:w="7786" w:type="dxa"/>
            <w:gridSpan w:val="2"/>
          </w:tcPr>
          <w:p w14:paraId="17E8AB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multiClusterPUSCH-WithinCC</w:t>
            </w:r>
          </w:p>
        </w:tc>
        <w:tc>
          <w:tcPr>
            <w:tcW w:w="916" w:type="dxa"/>
            <w:gridSpan w:val="2"/>
          </w:tcPr>
          <w:p w14:paraId="5409B9A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Yes</w:t>
            </w:r>
          </w:p>
        </w:tc>
      </w:tr>
      <w:tr w:rsidR="00B923FF" w:rsidRPr="00B923FF" w14:paraId="629F793A" w14:textId="77777777" w:rsidTr="00B923FF">
        <w:trPr>
          <w:gridAfter w:val="2"/>
          <w:wAfter w:w="34" w:type="dxa"/>
          <w:cantSplit/>
        </w:trPr>
        <w:tc>
          <w:tcPr>
            <w:tcW w:w="7786" w:type="dxa"/>
            <w:gridSpan w:val="2"/>
          </w:tcPr>
          <w:p w14:paraId="24F27A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multiNS</w:t>
            </w:r>
            <w:proofErr w:type="spellEnd"/>
            <w:r w:rsidRPr="00B923FF">
              <w:rPr>
                <w:rFonts w:ascii="Arial" w:eastAsia="Times New Roman" w:hAnsi="Arial"/>
                <w:b/>
                <w:i/>
                <w:sz w:val="18"/>
                <w:lang w:eastAsia="ja-JP"/>
              </w:rPr>
              <w:t>-Pmax</w:t>
            </w:r>
          </w:p>
          <w:p w14:paraId="054508F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the mechanisms defined for cells broadcasting </w:t>
            </w:r>
            <w:r w:rsidRPr="00B923FF">
              <w:rPr>
                <w:rFonts w:ascii="Arial" w:eastAsia="Times New Roman" w:hAnsi="Arial"/>
                <w:i/>
                <w:sz w:val="18"/>
                <w:lang w:eastAsia="en-GB"/>
              </w:rPr>
              <w:t>NS-</w:t>
            </w:r>
            <w:proofErr w:type="spellStart"/>
            <w:r w:rsidRPr="00B923FF">
              <w:rPr>
                <w:rFonts w:ascii="Arial" w:eastAsia="Times New Roman" w:hAnsi="Arial"/>
                <w:i/>
                <w:sz w:val="18"/>
                <w:lang w:eastAsia="en-GB"/>
              </w:rPr>
              <w:t>PmaxList</w:t>
            </w:r>
            <w:proofErr w:type="spellEnd"/>
            <w:r w:rsidRPr="00B923FF">
              <w:rPr>
                <w:rFonts w:ascii="Arial" w:eastAsia="Times New Roman" w:hAnsi="Arial"/>
                <w:sz w:val="18"/>
                <w:lang w:eastAsia="en-GB"/>
              </w:rPr>
              <w:t>.</w:t>
            </w:r>
          </w:p>
        </w:tc>
        <w:tc>
          <w:tcPr>
            <w:tcW w:w="916" w:type="dxa"/>
            <w:gridSpan w:val="2"/>
          </w:tcPr>
          <w:p w14:paraId="447549D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2B3596A3" w14:textId="77777777" w:rsidTr="00B923FF">
        <w:trPr>
          <w:gridAfter w:val="1"/>
          <w:wAfter w:w="13" w:type="dxa"/>
          <w:cantSplit/>
        </w:trPr>
        <w:tc>
          <w:tcPr>
            <w:tcW w:w="7806" w:type="dxa"/>
            <w:gridSpan w:val="3"/>
          </w:tcPr>
          <w:p w14:paraId="1AFA8D0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proofErr w:type="spellStart"/>
            <w:r w:rsidRPr="00B923FF">
              <w:rPr>
                <w:rFonts w:ascii="Arial" w:eastAsia="Times New Roman" w:hAnsi="Arial"/>
                <w:b/>
                <w:i/>
                <w:sz w:val="18"/>
                <w:lang w:eastAsia="x-none"/>
              </w:rPr>
              <w:t>multipleCellsMeasExtension</w:t>
            </w:r>
            <w:proofErr w:type="spellEnd"/>
          </w:p>
          <w:p w14:paraId="1900E8B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Indicates whether UE supports numberOfTriggeringCells in the report configuration.</w:t>
            </w:r>
          </w:p>
        </w:tc>
        <w:tc>
          <w:tcPr>
            <w:tcW w:w="917" w:type="dxa"/>
            <w:gridSpan w:val="2"/>
          </w:tcPr>
          <w:p w14:paraId="52EB62A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732CC80F" w14:textId="77777777" w:rsidTr="00B923FF">
        <w:trPr>
          <w:gridAfter w:val="2"/>
          <w:wAfter w:w="34" w:type="dxa"/>
          <w:cantSplit/>
        </w:trPr>
        <w:tc>
          <w:tcPr>
            <w:tcW w:w="7786" w:type="dxa"/>
            <w:gridSpan w:val="2"/>
          </w:tcPr>
          <w:p w14:paraId="41E0B47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multipleTimingAdvance</w:t>
            </w:r>
          </w:p>
          <w:p w14:paraId="6479385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multiple timing advances for each band combination listed in </w:t>
            </w:r>
            <w:r w:rsidRPr="00B923FF">
              <w:rPr>
                <w:rFonts w:ascii="Arial" w:eastAsia="Times New Roman" w:hAnsi="Arial"/>
                <w:i/>
                <w:sz w:val="18"/>
                <w:lang w:eastAsia="en-GB"/>
              </w:rPr>
              <w:t>supportedBandCombination</w:t>
            </w:r>
            <w:r w:rsidRPr="00B923FF">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1973310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3343554" w14:textId="77777777" w:rsidTr="00B923FF">
        <w:trPr>
          <w:gridAfter w:val="2"/>
          <w:wAfter w:w="34" w:type="dxa"/>
          <w:cantSplit/>
        </w:trPr>
        <w:tc>
          <w:tcPr>
            <w:tcW w:w="7786" w:type="dxa"/>
            <w:gridSpan w:val="2"/>
          </w:tcPr>
          <w:p w14:paraId="1803E49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multipleUplinkSPS</w:t>
            </w:r>
            <w:proofErr w:type="spellEnd"/>
          </w:p>
          <w:p w14:paraId="6864E8C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 xml:space="preserve">Indicates whether the UE supports </w:t>
            </w:r>
            <w:r w:rsidRPr="00B923FF">
              <w:rPr>
                <w:rFonts w:ascii="Arial" w:eastAsia="Times New Roman" w:hAnsi="Arial"/>
                <w:sz w:val="18"/>
                <w:lang w:eastAsia="ko-KR"/>
              </w:rPr>
              <w:t xml:space="preserve">multiple uplink SPS and reporting </w:t>
            </w:r>
            <w:r w:rsidRPr="00B923FF">
              <w:rPr>
                <w:rFonts w:ascii="Arial" w:eastAsia="Times New Roman" w:hAnsi="Arial"/>
                <w:sz w:val="18"/>
                <w:lang w:eastAsia="ja-JP"/>
              </w:rPr>
              <w:t>SPS assistance information</w:t>
            </w:r>
            <w:r w:rsidRPr="00B923FF">
              <w:rPr>
                <w:rFonts w:ascii="Arial" w:eastAsia="Times New Roman" w:hAnsi="Arial"/>
                <w:sz w:val="18"/>
                <w:lang w:eastAsia="ko-KR"/>
              </w:rPr>
              <w:t xml:space="preserve">. A UE indicating </w:t>
            </w:r>
            <w:proofErr w:type="spellStart"/>
            <w:r w:rsidRPr="00B923FF">
              <w:rPr>
                <w:rFonts w:ascii="Arial" w:eastAsia="Times New Roman" w:hAnsi="Arial"/>
                <w:i/>
                <w:sz w:val="18"/>
                <w:lang w:eastAsia="ko-KR"/>
              </w:rPr>
              <w:t>multipleUplinkSPS</w:t>
            </w:r>
            <w:proofErr w:type="spellEnd"/>
            <w:r w:rsidRPr="00B923FF">
              <w:rPr>
                <w:rFonts w:ascii="Arial" w:eastAsia="Times New Roman" w:hAnsi="Arial"/>
                <w:sz w:val="18"/>
                <w:lang w:eastAsia="ko-KR"/>
              </w:rPr>
              <w:t xml:space="preserve"> shall also support </w:t>
            </w:r>
            <w:r w:rsidRPr="00B923FF">
              <w:rPr>
                <w:rFonts w:ascii="Arial" w:eastAsia="Times New Roman" w:hAnsi="Arial"/>
                <w:sz w:val="18"/>
                <w:lang w:eastAsia="ja-JP"/>
              </w:rPr>
              <w:t>V2X communication via Uu, as defined in TS 36.300 [9].</w:t>
            </w:r>
          </w:p>
        </w:tc>
        <w:tc>
          <w:tcPr>
            <w:tcW w:w="916" w:type="dxa"/>
            <w:gridSpan w:val="2"/>
          </w:tcPr>
          <w:p w14:paraId="0243843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369CEBE4" w14:textId="77777777" w:rsidTr="00B923FF">
        <w:trPr>
          <w:gridAfter w:val="2"/>
          <w:wAfter w:w="34" w:type="dxa"/>
          <w:cantSplit/>
        </w:trPr>
        <w:tc>
          <w:tcPr>
            <w:tcW w:w="7786" w:type="dxa"/>
            <w:gridSpan w:val="2"/>
          </w:tcPr>
          <w:p w14:paraId="34EEC151"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w:t>
            </w:r>
            <w:proofErr w:type="spellStart"/>
            <w:r w:rsidRPr="00B923FF">
              <w:rPr>
                <w:rFonts w:ascii="Arial" w:hAnsi="Arial"/>
                <w:b/>
                <w:i/>
                <w:sz w:val="18"/>
                <w:lang w:eastAsia="zh-CN"/>
              </w:rPr>
              <w:t>CapabilityPerBand</w:t>
            </w:r>
            <w:proofErr w:type="spellEnd"/>
          </w:p>
          <w:p w14:paraId="467B1D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zh-CN"/>
              </w:rPr>
              <w:t xml:space="preserve">Indicates that UE supports MUST </w:t>
            </w:r>
            <w:r w:rsidRPr="00B923FF">
              <w:rPr>
                <w:rFonts w:ascii="Arial" w:eastAsia="Times New Roman" w:hAnsi="Arial"/>
                <w:bCs/>
                <w:kern w:val="2"/>
                <w:sz w:val="18"/>
                <w:lang w:eastAsia="en-GB"/>
              </w:rPr>
              <w:t xml:space="preserve">as specified </w:t>
            </w:r>
            <w:r w:rsidRPr="00B923FF">
              <w:rPr>
                <w:rFonts w:ascii="Arial" w:eastAsia="Times New Roman" w:hAnsi="Arial"/>
                <w:sz w:val="18"/>
                <w:lang w:eastAsia="en-GB"/>
              </w:rPr>
              <w:t xml:space="preserve">in 36.212 [22 5.3.3.1] </w:t>
            </w:r>
            <w:r w:rsidRPr="00B923FF">
              <w:rPr>
                <w:rFonts w:ascii="Arial" w:eastAsia="Times New Roman" w:hAnsi="Arial"/>
                <w:sz w:val="18"/>
                <w:lang w:eastAsia="zh-CN"/>
              </w:rPr>
              <w:t xml:space="preserve">on the </w:t>
            </w:r>
            <w:r w:rsidRPr="00B923FF">
              <w:rPr>
                <w:rFonts w:ascii="Arial" w:eastAsia="Times New Roman" w:hAnsi="Arial"/>
                <w:sz w:val="18"/>
                <w:lang w:eastAsia="en-GB"/>
              </w:rPr>
              <w:t>band in the band combination.</w:t>
            </w:r>
            <w:r w:rsidRPr="00B923FF">
              <w:rPr>
                <w:rFonts w:ascii="Arial" w:hAnsi="Arial"/>
                <w:sz w:val="18"/>
                <w:lang w:eastAsia="zh-CN"/>
              </w:rPr>
              <w:t xml:space="preserve"> </w:t>
            </w:r>
          </w:p>
        </w:tc>
        <w:tc>
          <w:tcPr>
            <w:tcW w:w="916" w:type="dxa"/>
            <w:gridSpan w:val="2"/>
          </w:tcPr>
          <w:p w14:paraId="7C1E6F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270E2F45" w14:textId="77777777" w:rsidTr="00B923FF">
        <w:trPr>
          <w:gridAfter w:val="2"/>
          <w:wAfter w:w="34" w:type="dxa"/>
          <w:cantSplit/>
        </w:trPr>
        <w:tc>
          <w:tcPr>
            <w:tcW w:w="7786" w:type="dxa"/>
            <w:gridSpan w:val="2"/>
          </w:tcPr>
          <w:p w14:paraId="3D12671D"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must-TM234-UpTo2Tx-r14</w:t>
            </w:r>
          </w:p>
          <w:p w14:paraId="060AA2D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TM2/3/4 using up to 2Tx.</w:t>
            </w:r>
          </w:p>
        </w:tc>
        <w:tc>
          <w:tcPr>
            <w:tcW w:w="916" w:type="dxa"/>
            <w:gridSpan w:val="2"/>
          </w:tcPr>
          <w:p w14:paraId="6116141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3E8531E5" w14:textId="77777777" w:rsidTr="00B923FF">
        <w:trPr>
          <w:gridAfter w:val="2"/>
          <w:wAfter w:w="34" w:type="dxa"/>
          <w:cantSplit/>
        </w:trPr>
        <w:tc>
          <w:tcPr>
            <w:tcW w:w="7786" w:type="dxa"/>
            <w:gridSpan w:val="2"/>
          </w:tcPr>
          <w:p w14:paraId="66382D46"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must-TM89-UpToOneInterferingLayer-r14</w:t>
            </w:r>
          </w:p>
          <w:p w14:paraId="142DD4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TM8/9 with assistance information for up to 1 interfering layer.</w:t>
            </w:r>
          </w:p>
        </w:tc>
        <w:tc>
          <w:tcPr>
            <w:tcW w:w="916" w:type="dxa"/>
            <w:gridSpan w:val="2"/>
          </w:tcPr>
          <w:p w14:paraId="3D2B3B0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290458BD" w14:textId="77777777" w:rsidTr="00B923FF">
        <w:trPr>
          <w:gridAfter w:val="2"/>
          <w:wAfter w:w="34" w:type="dxa"/>
          <w:cantSplit/>
        </w:trPr>
        <w:tc>
          <w:tcPr>
            <w:tcW w:w="7786" w:type="dxa"/>
            <w:gridSpan w:val="2"/>
          </w:tcPr>
          <w:p w14:paraId="16D805AC"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must-TM89-UpToThreeInterferingLayers-r14</w:t>
            </w:r>
          </w:p>
          <w:p w14:paraId="785E450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TM8/9 with assistance information for up to 3 interfering layers.</w:t>
            </w:r>
          </w:p>
        </w:tc>
        <w:tc>
          <w:tcPr>
            <w:tcW w:w="916" w:type="dxa"/>
            <w:gridSpan w:val="2"/>
          </w:tcPr>
          <w:p w14:paraId="538B7B4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0EF7C570" w14:textId="77777777" w:rsidTr="00B923FF">
        <w:trPr>
          <w:gridAfter w:val="2"/>
          <w:wAfter w:w="34" w:type="dxa"/>
          <w:cantSplit/>
        </w:trPr>
        <w:tc>
          <w:tcPr>
            <w:tcW w:w="7786" w:type="dxa"/>
            <w:gridSpan w:val="2"/>
          </w:tcPr>
          <w:p w14:paraId="26CD0242"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must-TM10-UpToOneInterferingLayer-r14</w:t>
            </w:r>
          </w:p>
          <w:p w14:paraId="21DC6F4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TM10 with assistance information for up to 1 interfering layer.</w:t>
            </w:r>
          </w:p>
        </w:tc>
        <w:tc>
          <w:tcPr>
            <w:tcW w:w="916" w:type="dxa"/>
            <w:gridSpan w:val="2"/>
          </w:tcPr>
          <w:p w14:paraId="20A5AD5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180BFA0D" w14:textId="77777777" w:rsidTr="00B923FF">
        <w:trPr>
          <w:gridAfter w:val="2"/>
          <w:wAfter w:w="34" w:type="dxa"/>
          <w:cantSplit/>
        </w:trPr>
        <w:tc>
          <w:tcPr>
            <w:tcW w:w="7786" w:type="dxa"/>
            <w:gridSpan w:val="2"/>
          </w:tcPr>
          <w:p w14:paraId="525E2391"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hAnsi="Arial"/>
                <w:b/>
                <w:i/>
                <w:sz w:val="18"/>
                <w:lang w:eastAsia="zh-CN"/>
              </w:rPr>
              <w:t>must-TM10-UpToThreeInterferingLayers-r14</w:t>
            </w:r>
          </w:p>
          <w:p w14:paraId="00874F4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that the UE supports </w:t>
            </w:r>
            <w:r w:rsidRPr="00B923FF">
              <w:rPr>
                <w:rFonts w:ascii="Arial" w:eastAsia="Times New Roman" w:hAnsi="Arial"/>
                <w:sz w:val="18"/>
                <w:lang w:eastAsia="en-GB"/>
              </w:rPr>
              <w:t>MUST operation for TM10 with assistance information for up to 3 interfering layers.</w:t>
            </w:r>
          </w:p>
        </w:tc>
        <w:tc>
          <w:tcPr>
            <w:tcW w:w="916" w:type="dxa"/>
            <w:gridSpan w:val="2"/>
          </w:tcPr>
          <w:p w14:paraId="61F8922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en-GB"/>
              </w:rPr>
              <w:t>-</w:t>
            </w:r>
          </w:p>
        </w:tc>
      </w:tr>
      <w:tr w:rsidR="00B923FF" w:rsidRPr="00B923FF" w14:paraId="757F025B" w14:textId="77777777" w:rsidTr="00B923FF">
        <w:trPr>
          <w:gridAfter w:val="2"/>
          <w:wAfter w:w="34" w:type="dxa"/>
          <w:cantSplit/>
        </w:trPr>
        <w:tc>
          <w:tcPr>
            <w:tcW w:w="7786" w:type="dxa"/>
            <w:gridSpan w:val="2"/>
          </w:tcPr>
          <w:p w14:paraId="1E848AC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B923FF">
              <w:rPr>
                <w:rFonts w:ascii="Arial" w:hAnsi="Arial"/>
                <w:b/>
                <w:i/>
                <w:sz w:val="18"/>
                <w:lang w:eastAsia="zh-CN"/>
              </w:rPr>
              <w:lastRenderedPageBreak/>
              <w:t>naics</w:t>
            </w:r>
            <w:proofErr w:type="spellEnd"/>
            <w:r w:rsidRPr="00B923FF">
              <w:rPr>
                <w:rFonts w:ascii="Arial" w:hAnsi="Arial"/>
                <w:b/>
                <w:i/>
                <w:sz w:val="18"/>
                <w:lang w:eastAsia="zh-CN"/>
              </w:rPr>
              <w:t>-Capability-List</w:t>
            </w:r>
          </w:p>
          <w:p w14:paraId="5DCCEE20" w14:textId="77777777" w:rsidR="00B923FF" w:rsidRPr="00B923FF" w:rsidRDefault="00B923FF" w:rsidP="00B923FF">
            <w:pPr>
              <w:keepNext/>
              <w:keepLines/>
              <w:overflowPunct w:val="0"/>
              <w:autoSpaceDE w:val="0"/>
              <w:autoSpaceDN w:val="0"/>
              <w:adjustRightInd w:val="0"/>
              <w:spacing w:after="0"/>
              <w:textAlignment w:val="baseline"/>
              <w:rPr>
                <w:rFonts w:ascii="Arial" w:hAnsi="Arial"/>
                <w:sz w:val="18"/>
                <w:lang w:eastAsia="zh-CN"/>
              </w:rPr>
            </w:pPr>
            <w:r w:rsidRPr="00B923FF">
              <w:rPr>
                <w:rFonts w:ascii="Arial"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B923FF">
              <w:rPr>
                <w:rFonts w:ascii="Arial" w:hAnsi="Arial"/>
                <w:i/>
                <w:sz w:val="18"/>
                <w:lang w:eastAsia="zh-CN"/>
              </w:rPr>
              <w:t>numberOfNAICS-CapableCC</w:t>
            </w:r>
            <w:proofErr w:type="spellEnd"/>
            <w:r w:rsidRPr="00B923FF">
              <w:rPr>
                <w:rFonts w:ascii="Arial" w:hAnsi="Arial"/>
                <w:sz w:val="18"/>
                <w:lang w:eastAsia="zh-CN"/>
              </w:rPr>
              <w:t xml:space="preserve"> indicates the number of component carriers where the NAICS processing is supported and the field </w:t>
            </w:r>
            <w:proofErr w:type="spellStart"/>
            <w:r w:rsidRPr="00B923FF">
              <w:rPr>
                <w:rFonts w:ascii="Arial" w:hAnsi="Arial"/>
                <w:i/>
                <w:sz w:val="18"/>
                <w:lang w:eastAsia="zh-CN"/>
              </w:rPr>
              <w:t>numberOfAggregatedPRB</w:t>
            </w:r>
            <w:proofErr w:type="spellEnd"/>
            <w:r w:rsidRPr="00B923FF">
              <w:rPr>
                <w:rFonts w:ascii="Arial" w:hAnsi="Arial"/>
                <w:sz w:val="18"/>
                <w:lang w:eastAsia="zh-CN"/>
              </w:rPr>
              <w:t xml:space="preserve"> indicates the maximum aggregated bandwidth across these of component carriers (expressed as a number of PRBs) with the restriction that NAICS is only supported over the full carrier bandwidth.</w:t>
            </w:r>
            <w:r w:rsidRPr="00B923FF">
              <w:rPr>
                <w:rFonts w:ascii="Arial" w:eastAsia="Times New Roman" w:hAnsi="Arial"/>
                <w:sz w:val="18"/>
                <w:lang w:eastAsia="zh-CN"/>
              </w:rPr>
              <w:t xml:space="preserve"> The UE shall indicate the combination of {</w:t>
            </w:r>
            <w:proofErr w:type="spellStart"/>
            <w:r w:rsidRPr="00B923FF">
              <w:rPr>
                <w:rFonts w:ascii="Arial" w:eastAsia="Times New Roman" w:hAnsi="Arial"/>
                <w:i/>
                <w:sz w:val="18"/>
                <w:lang w:eastAsia="zh-CN"/>
              </w:rPr>
              <w:t>numberOfNAICS-CapableCC</w:t>
            </w:r>
            <w:proofErr w:type="spellEnd"/>
            <w:r w:rsidRPr="00B923FF">
              <w:rPr>
                <w:rFonts w:ascii="Arial" w:eastAsia="Times New Roman" w:hAnsi="Arial"/>
                <w:i/>
                <w:sz w:val="18"/>
                <w:lang w:eastAsia="zh-CN"/>
              </w:rPr>
              <w:t xml:space="preserve">, </w:t>
            </w:r>
            <w:proofErr w:type="spellStart"/>
            <w:r w:rsidRPr="00B923FF">
              <w:rPr>
                <w:rFonts w:ascii="Arial" w:eastAsia="Times New Roman" w:hAnsi="Arial"/>
                <w:i/>
                <w:sz w:val="18"/>
                <w:lang w:eastAsia="zh-CN"/>
              </w:rPr>
              <w:t>numberOfNAICS-CapableCC</w:t>
            </w:r>
            <w:proofErr w:type="spellEnd"/>
            <w:r w:rsidRPr="00B923FF">
              <w:rPr>
                <w:rFonts w:ascii="Arial" w:eastAsia="Times New Roman" w:hAnsi="Arial"/>
                <w:sz w:val="18"/>
                <w:lang w:eastAsia="zh-CN"/>
              </w:rPr>
              <w:t xml:space="preserve">} for every supported </w:t>
            </w:r>
            <w:proofErr w:type="spellStart"/>
            <w:r w:rsidRPr="00B923FF">
              <w:rPr>
                <w:rFonts w:ascii="Arial" w:eastAsia="Times New Roman" w:hAnsi="Arial"/>
                <w:i/>
                <w:sz w:val="18"/>
                <w:lang w:eastAsia="zh-CN"/>
              </w:rPr>
              <w:t>numberOfNAICS-CapableCC</w:t>
            </w:r>
            <w:proofErr w:type="spellEnd"/>
            <w:r w:rsidRPr="00B923FF">
              <w:rPr>
                <w:rFonts w:ascii="Arial" w:eastAsia="Times New Roman" w:hAnsi="Arial"/>
                <w:sz w:val="18"/>
                <w:lang w:eastAsia="zh-CN"/>
              </w:rPr>
              <w:t>, e.g. if a UE supports {x CC, y PRBs} and {x-n CC, y-m PRBs} where n&gt;=1 and m&gt;=0, the UE shall indicate both.</w:t>
            </w:r>
          </w:p>
          <w:p w14:paraId="19D828CE" w14:textId="77777777"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proofErr w:type="spellStart"/>
            <w:r w:rsidRPr="00B923FF">
              <w:rPr>
                <w:rFonts w:ascii="Arial" w:hAnsi="Arial" w:cs="Arial"/>
                <w:i/>
                <w:sz w:val="18"/>
                <w:szCs w:val="18"/>
                <w:lang w:eastAsia="zh-CN"/>
              </w:rPr>
              <w:t>numberOfNAICS-CapableCC</w:t>
            </w:r>
            <w:proofErr w:type="spellEnd"/>
            <w:r w:rsidRPr="00B923FF">
              <w:rPr>
                <w:rFonts w:ascii="Arial" w:hAnsi="Arial" w:cs="Arial"/>
                <w:sz w:val="18"/>
                <w:szCs w:val="18"/>
                <w:lang w:eastAsia="zh-CN"/>
              </w:rPr>
              <w:t xml:space="preserve"> = 1, UE signals one value for </w:t>
            </w:r>
            <w:proofErr w:type="spellStart"/>
            <w:r w:rsidRPr="00B923FF">
              <w:rPr>
                <w:rFonts w:ascii="Arial" w:hAnsi="Arial" w:cs="Arial"/>
                <w:i/>
                <w:sz w:val="18"/>
                <w:szCs w:val="18"/>
                <w:lang w:eastAsia="zh-CN"/>
              </w:rPr>
              <w:t>numberOfAggregatedPRB</w:t>
            </w:r>
            <w:proofErr w:type="spellEnd"/>
            <w:r w:rsidRPr="00B923FF">
              <w:rPr>
                <w:rFonts w:ascii="Arial" w:hAnsi="Arial" w:cs="Arial"/>
                <w:sz w:val="18"/>
                <w:szCs w:val="18"/>
                <w:lang w:eastAsia="zh-CN"/>
              </w:rPr>
              <w:t xml:space="preserve"> from the range {50, 75, 100};</w:t>
            </w:r>
          </w:p>
          <w:p w14:paraId="14A21EE3" w14:textId="77777777"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proofErr w:type="spellStart"/>
            <w:r w:rsidRPr="00B923FF">
              <w:rPr>
                <w:rFonts w:ascii="Arial" w:hAnsi="Arial" w:cs="Arial"/>
                <w:i/>
                <w:sz w:val="18"/>
                <w:szCs w:val="18"/>
                <w:lang w:eastAsia="zh-CN"/>
              </w:rPr>
              <w:t>numberOfNAICS-CapableCC</w:t>
            </w:r>
            <w:proofErr w:type="spellEnd"/>
            <w:r w:rsidRPr="00B923FF">
              <w:rPr>
                <w:rFonts w:ascii="Arial" w:hAnsi="Arial" w:cs="Arial"/>
                <w:sz w:val="18"/>
                <w:szCs w:val="18"/>
                <w:lang w:eastAsia="zh-CN"/>
              </w:rPr>
              <w:t xml:space="preserve"> = 2, UE signals one value for </w:t>
            </w:r>
            <w:proofErr w:type="spellStart"/>
            <w:r w:rsidRPr="00B923FF">
              <w:rPr>
                <w:rFonts w:ascii="Arial" w:hAnsi="Arial" w:cs="Arial"/>
                <w:i/>
                <w:sz w:val="18"/>
                <w:szCs w:val="18"/>
                <w:lang w:eastAsia="zh-CN"/>
              </w:rPr>
              <w:t>numberOfAggregatedPRB</w:t>
            </w:r>
            <w:proofErr w:type="spellEnd"/>
            <w:r w:rsidRPr="00B923FF">
              <w:rPr>
                <w:rFonts w:ascii="Arial" w:hAnsi="Arial" w:cs="Arial"/>
                <w:sz w:val="18"/>
                <w:szCs w:val="18"/>
                <w:lang w:eastAsia="zh-CN"/>
              </w:rPr>
              <w:t xml:space="preserve"> from the range {50, 75, 100, 125, 150, 175, 200};</w:t>
            </w:r>
          </w:p>
          <w:p w14:paraId="2A8798D9" w14:textId="77777777"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proofErr w:type="spellStart"/>
            <w:r w:rsidRPr="00B923FF">
              <w:rPr>
                <w:rFonts w:ascii="Arial" w:hAnsi="Arial" w:cs="Arial"/>
                <w:i/>
                <w:sz w:val="18"/>
                <w:szCs w:val="18"/>
                <w:lang w:eastAsia="zh-CN"/>
              </w:rPr>
              <w:t>numberOfNAICS-CapableCC</w:t>
            </w:r>
            <w:proofErr w:type="spellEnd"/>
            <w:r w:rsidRPr="00B923FF">
              <w:rPr>
                <w:rFonts w:ascii="Arial" w:hAnsi="Arial" w:cs="Arial"/>
                <w:sz w:val="18"/>
                <w:szCs w:val="18"/>
                <w:lang w:eastAsia="zh-CN"/>
              </w:rPr>
              <w:t xml:space="preserve"> = 3, UE signals one value for </w:t>
            </w:r>
            <w:proofErr w:type="spellStart"/>
            <w:r w:rsidRPr="00B923FF">
              <w:rPr>
                <w:rFonts w:ascii="Arial" w:hAnsi="Arial" w:cs="Arial"/>
                <w:i/>
                <w:sz w:val="18"/>
                <w:szCs w:val="18"/>
                <w:lang w:eastAsia="zh-CN"/>
              </w:rPr>
              <w:t>numberOfAggregatedPRB</w:t>
            </w:r>
            <w:proofErr w:type="spellEnd"/>
            <w:r w:rsidRPr="00B923FF">
              <w:rPr>
                <w:rFonts w:ascii="Arial" w:hAnsi="Arial" w:cs="Arial"/>
                <w:sz w:val="18"/>
                <w:szCs w:val="18"/>
                <w:lang w:eastAsia="zh-CN"/>
              </w:rPr>
              <w:t xml:space="preserve"> from the range {50, 75, 100, 125, 150, 175, 200, 225, 250, 275, 300};</w:t>
            </w:r>
          </w:p>
          <w:p w14:paraId="2EFF8105" w14:textId="77777777" w:rsidR="00B923FF" w:rsidRPr="00B923FF" w:rsidRDefault="00B923FF" w:rsidP="00B923FF">
            <w:pPr>
              <w:overflowPunct w:val="0"/>
              <w:autoSpaceDE w:val="0"/>
              <w:autoSpaceDN w:val="0"/>
              <w:adjustRightInd w:val="0"/>
              <w:spacing w:after="0"/>
              <w:ind w:left="568" w:hanging="284"/>
              <w:textAlignment w:val="baseline"/>
              <w:rPr>
                <w:rFonts w:ascii="Arial" w:hAnsi="Arial" w:cs="Arial"/>
                <w:sz w:val="18"/>
                <w:szCs w:val="18"/>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t>F</w:t>
            </w:r>
            <w:r w:rsidRPr="00B923FF">
              <w:rPr>
                <w:rFonts w:ascii="Arial" w:hAnsi="Arial" w:cs="Arial"/>
                <w:sz w:val="18"/>
                <w:szCs w:val="18"/>
                <w:lang w:eastAsia="zh-CN"/>
              </w:rPr>
              <w:t xml:space="preserve">or </w:t>
            </w:r>
            <w:proofErr w:type="spellStart"/>
            <w:r w:rsidRPr="00B923FF">
              <w:rPr>
                <w:rFonts w:ascii="Arial" w:hAnsi="Arial" w:cs="Arial"/>
                <w:i/>
                <w:sz w:val="18"/>
                <w:szCs w:val="18"/>
                <w:lang w:eastAsia="zh-CN"/>
              </w:rPr>
              <w:t>numberOfNAICS-CapableCC</w:t>
            </w:r>
            <w:proofErr w:type="spellEnd"/>
            <w:r w:rsidRPr="00B923FF">
              <w:rPr>
                <w:rFonts w:ascii="Arial" w:hAnsi="Arial" w:cs="Arial"/>
                <w:sz w:val="18"/>
                <w:szCs w:val="18"/>
                <w:lang w:eastAsia="zh-CN"/>
              </w:rPr>
              <w:t xml:space="preserve"> = 4, UE signals one value for </w:t>
            </w:r>
            <w:proofErr w:type="spellStart"/>
            <w:r w:rsidRPr="00B923FF">
              <w:rPr>
                <w:rFonts w:ascii="Arial" w:hAnsi="Arial" w:cs="Arial"/>
                <w:i/>
                <w:sz w:val="18"/>
                <w:szCs w:val="18"/>
                <w:lang w:eastAsia="zh-CN"/>
              </w:rPr>
              <w:t>numberOfAggregatedPRB</w:t>
            </w:r>
            <w:proofErr w:type="spellEnd"/>
            <w:r w:rsidRPr="00B923FF">
              <w:rPr>
                <w:rFonts w:ascii="Arial" w:hAnsi="Arial" w:cs="Arial"/>
                <w:sz w:val="18"/>
                <w:szCs w:val="18"/>
                <w:lang w:eastAsia="zh-CN"/>
              </w:rPr>
              <w:t xml:space="preserve"> from the range {50, 100, 150, 200, 250, 300, 350, 400};</w:t>
            </w:r>
          </w:p>
          <w:p w14:paraId="1B055B89" w14:textId="77777777" w:rsidR="00B923FF" w:rsidRPr="00B923FF" w:rsidRDefault="00B923FF" w:rsidP="00B923FF">
            <w:pPr>
              <w:overflowPunct w:val="0"/>
              <w:autoSpaceDE w:val="0"/>
              <w:autoSpaceDN w:val="0"/>
              <w:adjustRightInd w:val="0"/>
              <w:spacing w:after="0"/>
              <w:ind w:left="568" w:hanging="284"/>
              <w:textAlignment w:val="baseline"/>
              <w:rPr>
                <w:lang w:eastAsia="zh-CN"/>
              </w:rPr>
            </w:pPr>
            <w:r w:rsidRPr="00B923FF">
              <w:rPr>
                <w:rFonts w:ascii="Arial" w:hAnsi="Arial" w:cs="Arial"/>
                <w:sz w:val="18"/>
                <w:szCs w:val="18"/>
                <w:lang w:eastAsia="zh-CN"/>
              </w:rPr>
              <w:t>-</w:t>
            </w:r>
            <w:r w:rsidRPr="00B923FF">
              <w:rPr>
                <w:rFonts w:ascii="Arial" w:eastAsia="Times New Roman" w:hAnsi="Arial" w:cs="Arial"/>
                <w:sz w:val="18"/>
                <w:szCs w:val="18"/>
                <w:lang w:eastAsia="ja-JP"/>
              </w:rPr>
              <w:tab/>
            </w:r>
            <w:r w:rsidRPr="00B923FF">
              <w:rPr>
                <w:rFonts w:ascii="Arial" w:hAnsi="Arial" w:cs="Arial"/>
                <w:sz w:val="18"/>
                <w:szCs w:val="18"/>
                <w:lang w:eastAsia="zh-CN"/>
              </w:rPr>
              <w:t xml:space="preserve">For </w:t>
            </w:r>
            <w:proofErr w:type="spellStart"/>
            <w:r w:rsidRPr="00B923FF">
              <w:rPr>
                <w:rFonts w:ascii="Arial" w:hAnsi="Arial" w:cs="Arial"/>
                <w:i/>
                <w:sz w:val="18"/>
                <w:szCs w:val="18"/>
                <w:lang w:eastAsia="zh-CN"/>
              </w:rPr>
              <w:t>numberOfNAICS-CapableCC</w:t>
            </w:r>
            <w:proofErr w:type="spellEnd"/>
            <w:r w:rsidRPr="00B923FF">
              <w:rPr>
                <w:rFonts w:ascii="Arial" w:hAnsi="Arial" w:cs="Arial"/>
                <w:sz w:val="18"/>
                <w:szCs w:val="18"/>
                <w:lang w:eastAsia="zh-CN"/>
              </w:rPr>
              <w:t xml:space="preserve"> = 5, UE signals one value for </w:t>
            </w:r>
            <w:proofErr w:type="spellStart"/>
            <w:r w:rsidRPr="00B923FF">
              <w:rPr>
                <w:rFonts w:ascii="Arial" w:hAnsi="Arial" w:cs="Arial"/>
                <w:i/>
                <w:sz w:val="18"/>
                <w:szCs w:val="18"/>
                <w:lang w:eastAsia="zh-CN"/>
              </w:rPr>
              <w:t>numberOfAggregatedPRB</w:t>
            </w:r>
            <w:proofErr w:type="spellEnd"/>
            <w:r w:rsidRPr="00B923FF">
              <w:rPr>
                <w:rFonts w:ascii="Arial" w:hAnsi="Arial" w:cs="Arial"/>
                <w:sz w:val="18"/>
                <w:szCs w:val="18"/>
                <w:lang w:eastAsia="zh-CN"/>
              </w:rPr>
              <w:t xml:space="preserve"> from the range {50, 100, 150, 200, 250, 300, 350, 400, 450, 500}.</w:t>
            </w:r>
          </w:p>
        </w:tc>
        <w:tc>
          <w:tcPr>
            <w:tcW w:w="916" w:type="dxa"/>
            <w:gridSpan w:val="2"/>
          </w:tcPr>
          <w:p w14:paraId="37954B8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16413AAC"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48A637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en-GB"/>
              </w:rPr>
              <w:t>ncsg</w:t>
            </w:r>
            <w:proofErr w:type="spellEnd"/>
          </w:p>
          <w:p w14:paraId="6C173A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measurement NCSG Pattern Id 0, 1, 2 and 3, as specified in TS 36.133 [16].</w:t>
            </w:r>
            <w:r w:rsidRPr="00B923FF">
              <w:rPr>
                <w:rFonts w:ascii="Arial" w:eastAsia="Times New Roman" w:hAnsi="Arial"/>
                <w:sz w:val="18"/>
                <w:lang w:eastAsia="ja-JP"/>
              </w:rPr>
              <w:t xml:space="preserve"> </w:t>
            </w:r>
            <w:r w:rsidRPr="00B923FF">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29522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4211C091" w14:textId="77777777" w:rsidTr="00B923FF">
        <w:trPr>
          <w:gridAfter w:val="2"/>
          <w:wAfter w:w="34" w:type="dxa"/>
          <w:cantSplit/>
        </w:trPr>
        <w:tc>
          <w:tcPr>
            <w:tcW w:w="7786" w:type="dxa"/>
            <w:gridSpan w:val="2"/>
          </w:tcPr>
          <w:p w14:paraId="5F749B2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t>n-</w:t>
            </w:r>
            <w:proofErr w:type="spellStart"/>
            <w:r w:rsidRPr="00B923FF">
              <w:rPr>
                <w:rFonts w:ascii="Arial" w:eastAsia="Times New Roman" w:hAnsi="Arial"/>
                <w:b/>
                <w:i/>
                <w:sz w:val="18"/>
                <w:lang w:eastAsia="en-GB"/>
              </w:rPr>
              <w:t>MaxList</w:t>
            </w:r>
            <w:proofErr w:type="spellEnd"/>
            <w:r w:rsidRPr="00B923FF">
              <w:rPr>
                <w:rFonts w:ascii="Arial" w:eastAsia="Times New Roman" w:hAnsi="Arial"/>
                <w:b/>
                <w:i/>
                <w:sz w:val="18"/>
                <w:lang w:eastAsia="en-GB"/>
              </w:rPr>
              <w:t xml:space="preserve"> (in MIMO-UE-</w:t>
            </w:r>
            <w:proofErr w:type="spellStart"/>
            <w:r w:rsidRPr="00B923FF">
              <w:rPr>
                <w:rFonts w:ascii="Arial" w:eastAsia="Times New Roman" w:hAnsi="Arial"/>
                <w:b/>
                <w:i/>
                <w:sz w:val="18"/>
                <w:lang w:eastAsia="en-GB"/>
              </w:rPr>
              <w:t>ParametersPerTM</w:t>
            </w:r>
            <w:proofErr w:type="spellEnd"/>
            <w:r w:rsidRPr="00B923FF">
              <w:rPr>
                <w:rFonts w:ascii="Arial" w:eastAsia="Times New Roman" w:hAnsi="Arial"/>
                <w:b/>
                <w:i/>
                <w:sz w:val="18"/>
                <w:lang w:eastAsia="en-GB"/>
              </w:rPr>
              <w:t>)</w:t>
            </w:r>
          </w:p>
          <w:p w14:paraId="1771B3CA"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923FF">
              <w:rPr>
                <w:rFonts w:ascii="Arial" w:eastAsia="Times New Roman" w:hAnsi="Arial"/>
                <w:i/>
                <w:sz w:val="18"/>
                <w:lang w:eastAsia="en-GB"/>
              </w:rPr>
              <w:t>k-Max</w:t>
            </w:r>
            <w:r w:rsidRPr="00B923FF">
              <w:rPr>
                <w:rFonts w:ascii="Arial" w:eastAsia="Times New Roman" w:hAnsi="Arial"/>
                <w:sz w:val="18"/>
                <w:lang w:eastAsia="en-GB"/>
              </w:rPr>
              <w:t xml:space="preserve"> values exceeding 1, the UE shall include the field and signal </w:t>
            </w:r>
            <w:r w:rsidRPr="00B923FF">
              <w:rPr>
                <w:rFonts w:ascii="Arial" w:eastAsia="Times New Roman" w:hAnsi="Arial"/>
                <w:i/>
                <w:sz w:val="18"/>
                <w:lang w:eastAsia="en-GB"/>
              </w:rPr>
              <w:t>k-Max</w:t>
            </w:r>
            <w:r w:rsidRPr="00B923FF">
              <w:rPr>
                <w:rFonts w:ascii="Arial" w:eastAsia="Times New Roman" w:hAnsi="Arial"/>
                <w:sz w:val="18"/>
                <w:lang w:eastAsia="en-GB"/>
              </w:rPr>
              <w:t xml:space="preserve"> minus 1 bits. The first bit indicates </w:t>
            </w:r>
            <w:r w:rsidRPr="00B923FF">
              <w:rPr>
                <w:rFonts w:ascii="Arial" w:eastAsia="Times New Roman" w:hAnsi="Arial"/>
                <w:i/>
                <w:sz w:val="18"/>
                <w:lang w:eastAsia="en-GB"/>
              </w:rPr>
              <w:t>n-Max2</w:t>
            </w:r>
            <w:r w:rsidRPr="00B923FF">
              <w:rPr>
                <w:rFonts w:ascii="Arial" w:eastAsia="Times New Roman" w:hAnsi="Arial"/>
                <w:sz w:val="18"/>
                <w:lang w:eastAsia="en-GB"/>
              </w:rPr>
              <w:t xml:space="preserve">, with value 0 indicating 8 and value 1 indicating 16. The second bit indicates </w:t>
            </w:r>
            <w:r w:rsidRPr="00B923FF">
              <w:rPr>
                <w:rFonts w:ascii="Arial" w:eastAsia="Times New Roman" w:hAnsi="Arial"/>
                <w:i/>
                <w:sz w:val="18"/>
                <w:lang w:eastAsia="en-GB"/>
              </w:rPr>
              <w:t>n-Max3</w:t>
            </w:r>
            <w:r w:rsidRPr="00B923FF">
              <w:rPr>
                <w:rFonts w:ascii="Arial" w:eastAsia="Times New Roman" w:hAnsi="Arial"/>
                <w:sz w:val="18"/>
                <w:lang w:eastAsia="en-GB"/>
              </w:rPr>
              <w:t xml:space="preserve">, with value 0 indicating 8 and value 1 indicating 16. The third bit indicates </w:t>
            </w:r>
            <w:r w:rsidRPr="00B923FF">
              <w:rPr>
                <w:rFonts w:ascii="Arial" w:eastAsia="Times New Roman" w:hAnsi="Arial"/>
                <w:i/>
                <w:sz w:val="18"/>
                <w:lang w:eastAsia="en-GB"/>
              </w:rPr>
              <w:t>n-Max4</w:t>
            </w:r>
            <w:r w:rsidRPr="00B923FF">
              <w:rPr>
                <w:rFonts w:ascii="Arial" w:eastAsia="Times New Roman" w:hAnsi="Arial"/>
                <w:sz w:val="18"/>
                <w:lang w:eastAsia="en-GB"/>
              </w:rPr>
              <w:t xml:space="preserve">, with value 0 indicating 8 and value 1 indicating 32. The fourth bit indicates </w:t>
            </w:r>
            <w:r w:rsidRPr="00B923FF">
              <w:rPr>
                <w:rFonts w:ascii="Arial" w:eastAsia="Times New Roman" w:hAnsi="Arial"/>
                <w:i/>
                <w:sz w:val="18"/>
                <w:lang w:eastAsia="en-GB"/>
              </w:rPr>
              <w:t>n-Max5</w:t>
            </w:r>
            <w:r w:rsidRPr="00B923FF">
              <w:rPr>
                <w:rFonts w:ascii="Arial" w:eastAsia="Times New Roman" w:hAnsi="Arial"/>
                <w:sz w:val="18"/>
                <w:lang w:eastAsia="en-GB"/>
              </w:rPr>
              <w:t>, with value 0 indicating 16 and value 1 indicating 32. The fifth</w:t>
            </w:r>
            <w:r w:rsidRPr="00B923FF">
              <w:rPr>
                <w:rFonts w:ascii="Arial" w:eastAsia="Times New Roman" w:hAnsi="Arial"/>
                <w:sz w:val="18"/>
                <w:lang w:eastAsia="ja-JP"/>
              </w:rPr>
              <w:t xml:space="preserve"> bit indicates </w:t>
            </w:r>
            <w:r w:rsidRPr="00B923FF">
              <w:rPr>
                <w:rFonts w:ascii="Arial" w:eastAsia="Times New Roman" w:hAnsi="Arial"/>
                <w:i/>
                <w:sz w:val="18"/>
                <w:lang w:eastAsia="ja-JP"/>
              </w:rPr>
              <w:t>n-Max6</w:t>
            </w:r>
            <w:r w:rsidRPr="00B923FF">
              <w:rPr>
                <w:rFonts w:ascii="Arial" w:eastAsia="Times New Roman" w:hAnsi="Arial"/>
                <w:sz w:val="18"/>
                <w:lang w:eastAsia="en-GB"/>
              </w:rPr>
              <w:t xml:space="preserve">, with value 0 indicating 16 and value 1 indicating 32. The </w:t>
            </w:r>
            <w:proofErr w:type="spellStart"/>
            <w:r w:rsidRPr="00B923FF">
              <w:rPr>
                <w:rFonts w:ascii="Arial" w:eastAsia="Times New Roman" w:hAnsi="Arial"/>
                <w:sz w:val="18"/>
                <w:lang w:eastAsia="en-GB"/>
              </w:rPr>
              <w:t>s</w:t>
            </w:r>
            <w:r w:rsidRPr="00B923FF">
              <w:rPr>
                <w:rFonts w:ascii="Arial" w:eastAsia="Times New Roman" w:hAnsi="Arial"/>
                <w:sz w:val="18"/>
                <w:lang w:eastAsia="ja-JP"/>
              </w:rPr>
              <w:t>ixt</w:t>
            </w:r>
            <w:proofErr w:type="spellEnd"/>
            <w:r w:rsidRPr="00B923FF">
              <w:rPr>
                <w:rFonts w:ascii="Arial" w:eastAsia="Times New Roman" w:hAnsi="Arial"/>
                <w:sz w:val="18"/>
                <w:lang w:eastAsia="en-GB"/>
              </w:rPr>
              <w:t xml:space="preserve"> bit indicates </w:t>
            </w:r>
            <w:r w:rsidRPr="00B923FF">
              <w:rPr>
                <w:rFonts w:ascii="Arial" w:eastAsia="Times New Roman" w:hAnsi="Arial"/>
                <w:i/>
                <w:sz w:val="18"/>
                <w:lang w:eastAsia="en-GB"/>
              </w:rPr>
              <w:t>n-Max7</w:t>
            </w:r>
            <w:r w:rsidRPr="00B923FF">
              <w:rPr>
                <w:rFonts w:ascii="Arial" w:eastAsia="Times New Roman" w:hAnsi="Arial"/>
                <w:sz w:val="18"/>
                <w:lang w:eastAsia="en-GB"/>
              </w:rPr>
              <w:t xml:space="preserve">, with value 0 indicating 16 and value 1 indicating 32. The seventh bit indicates </w:t>
            </w:r>
            <w:r w:rsidRPr="00B923FF">
              <w:rPr>
                <w:rFonts w:ascii="Arial" w:eastAsia="Times New Roman" w:hAnsi="Arial"/>
                <w:i/>
                <w:sz w:val="18"/>
                <w:lang w:eastAsia="en-GB"/>
              </w:rPr>
              <w:t>n-Max8</w:t>
            </w:r>
            <w:r w:rsidRPr="00B923FF">
              <w:rPr>
                <w:rFonts w:ascii="Arial" w:eastAsia="Times New Roman" w:hAnsi="Arial"/>
                <w:sz w:val="18"/>
                <w:lang w:eastAsia="en-GB"/>
              </w:rPr>
              <w:t>, with value 0 indicating 16 and value 1 indicating 64.</w:t>
            </w:r>
          </w:p>
        </w:tc>
        <w:tc>
          <w:tcPr>
            <w:tcW w:w="916" w:type="dxa"/>
            <w:gridSpan w:val="2"/>
          </w:tcPr>
          <w:p w14:paraId="000B06D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722DFA13" w14:textId="77777777" w:rsidTr="00B923FF">
        <w:trPr>
          <w:gridAfter w:val="2"/>
          <w:wAfter w:w="34" w:type="dxa"/>
          <w:cantSplit/>
        </w:trPr>
        <w:tc>
          <w:tcPr>
            <w:tcW w:w="7786" w:type="dxa"/>
            <w:gridSpan w:val="2"/>
          </w:tcPr>
          <w:p w14:paraId="3E15547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en-GB"/>
              </w:rPr>
              <w:t>n-</w:t>
            </w:r>
            <w:proofErr w:type="spellStart"/>
            <w:r w:rsidRPr="00B923FF">
              <w:rPr>
                <w:rFonts w:ascii="Arial" w:eastAsia="Times New Roman" w:hAnsi="Arial"/>
                <w:b/>
                <w:i/>
                <w:sz w:val="18"/>
                <w:lang w:eastAsia="en-GB"/>
              </w:rPr>
              <w:t>MaxList</w:t>
            </w:r>
            <w:proofErr w:type="spellEnd"/>
            <w:r w:rsidRPr="00B923FF">
              <w:rPr>
                <w:rFonts w:ascii="Arial" w:eastAsia="Times New Roman" w:hAnsi="Arial"/>
                <w:b/>
                <w:i/>
                <w:sz w:val="18"/>
                <w:lang w:eastAsia="en-GB"/>
              </w:rPr>
              <w:t xml:space="preserve"> (in MIMO-CA-</w:t>
            </w:r>
            <w:proofErr w:type="spellStart"/>
            <w:r w:rsidRPr="00B923FF">
              <w:rPr>
                <w:rFonts w:ascii="Arial" w:eastAsia="Times New Roman" w:hAnsi="Arial"/>
                <w:b/>
                <w:i/>
                <w:sz w:val="18"/>
                <w:lang w:eastAsia="en-GB"/>
              </w:rPr>
              <w:t>ParametersPerBoBCPerTM</w:t>
            </w:r>
            <w:proofErr w:type="spellEnd"/>
            <w:r w:rsidRPr="00B923FF">
              <w:rPr>
                <w:rFonts w:ascii="Arial" w:eastAsia="Times New Roman" w:hAnsi="Arial"/>
                <w:b/>
                <w:i/>
                <w:sz w:val="18"/>
                <w:lang w:eastAsia="en-GB"/>
              </w:rPr>
              <w:t>)</w:t>
            </w:r>
          </w:p>
          <w:p w14:paraId="53554B64"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sz w:val="18"/>
                <w:lang w:eastAsia="zh-CN"/>
              </w:rPr>
            </w:pPr>
            <w:r w:rsidRPr="00B923FF">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923FF">
              <w:rPr>
                <w:rFonts w:ascii="Arial" w:eastAsia="Times New Roman" w:hAnsi="Arial"/>
                <w:i/>
                <w:sz w:val="18"/>
                <w:lang w:eastAsia="en-GB"/>
              </w:rPr>
              <w:t>n-</w:t>
            </w:r>
            <w:proofErr w:type="spellStart"/>
            <w:r w:rsidRPr="00B923FF">
              <w:rPr>
                <w:rFonts w:ascii="Arial" w:eastAsia="Times New Roman" w:hAnsi="Arial"/>
                <w:i/>
                <w:sz w:val="18"/>
                <w:lang w:eastAsia="en-GB"/>
              </w:rPr>
              <w:t>MaxList</w:t>
            </w:r>
            <w:proofErr w:type="spellEnd"/>
            <w:r w:rsidRPr="00B923FF">
              <w:rPr>
                <w:rFonts w:ascii="Arial" w:eastAsia="Times New Roman" w:hAnsi="Arial"/>
                <w:sz w:val="18"/>
                <w:lang w:eastAsia="en-GB"/>
              </w:rPr>
              <w:t xml:space="preserve"> in </w:t>
            </w:r>
            <w:r w:rsidRPr="00B923FF">
              <w:rPr>
                <w:rFonts w:ascii="Arial" w:eastAsia="Times New Roman" w:hAnsi="Arial"/>
                <w:i/>
                <w:sz w:val="18"/>
                <w:lang w:eastAsia="en-GB"/>
              </w:rPr>
              <w:t>MIMO-UE-</w:t>
            </w:r>
            <w:proofErr w:type="spellStart"/>
            <w:r w:rsidRPr="00B923FF">
              <w:rPr>
                <w:rFonts w:ascii="Arial" w:eastAsia="Times New Roman" w:hAnsi="Arial"/>
                <w:i/>
                <w:sz w:val="18"/>
                <w:lang w:eastAsia="en-GB"/>
              </w:rPr>
              <w:t>ParametersPerTM</w:t>
            </w:r>
            <w:proofErr w:type="spellEnd"/>
            <w:r w:rsidRPr="00B923FF">
              <w:rPr>
                <w:rFonts w:ascii="Arial" w:eastAsia="Times New Roman" w:hAnsi="Arial"/>
                <w:sz w:val="18"/>
                <w:lang w:eastAsia="en-GB"/>
              </w:rPr>
              <w:t>.</w:t>
            </w:r>
          </w:p>
        </w:tc>
        <w:tc>
          <w:tcPr>
            <w:tcW w:w="916" w:type="dxa"/>
            <w:gridSpan w:val="2"/>
          </w:tcPr>
          <w:p w14:paraId="0A3A1B1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2275C76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DF97F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en-GB"/>
              </w:rPr>
              <w:t>NonContiguousUL</w:t>
            </w:r>
            <w:proofErr w:type="spellEnd"/>
            <w:r w:rsidRPr="00B923FF">
              <w:rPr>
                <w:rFonts w:ascii="Arial" w:eastAsia="Times New Roman" w:hAnsi="Arial"/>
                <w:b/>
                <w:i/>
                <w:sz w:val="18"/>
                <w:lang w:eastAsia="en-GB"/>
              </w:rPr>
              <w:t>-RA-</w:t>
            </w:r>
            <w:proofErr w:type="spellStart"/>
            <w:r w:rsidRPr="00B923FF">
              <w:rPr>
                <w:rFonts w:ascii="Arial" w:eastAsia="Times New Roman" w:hAnsi="Arial"/>
                <w:b/>
                <w:i/>
                <w:sz w:val="18"/>
                <w:lang w:eastAsia="en-GB"/>
              </w:rPr>
              <w:t>WithinCC</w:t>
            </w:r>
            <w:proofErr w:type="spellEnd"/>
            <w:r w:rsidRPr="00B923FF">
              <w:rPr>
                <w:rFonts w:ascii="Arial" w:eastAsia="Times New Roman" w:hAnsi="Arial"/>
                <w:b/>
                <w:i/>
                <w:sz w:val="18"/>
                <w:lang w:eastAsia="en-GB"/>
              </w:rPr>
              <w:t>-List</w:t>
            </w:r>
          </w:p>
          <w:p w14:paraId="64D6FD7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One entry corresponding to each supported E-UTRA band listed in the same order as in </w:t>
            </w:r>
            <w:r w:rsidRPr="00B923FF">
              <w:rPr>
                <w:rFonts w:ascii="Arial" w:eastAsia="Times New Roman" w:hAnsi="Arial"/>
                <w:i/>
                <w:iCs/>
                <w:sz w:val="18"/>
                <w:lang w:eastAsia="en-GB"/>
              </w:rPr>
              <w:t>supportedBandListEUTRA</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C659F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bCs/>
                <w:noProof/>
                <w:sz w:val="18"/>
                <w:lang w:eastAsia="en-GB"/>
              </w:rPr>
              <w:t>No</w:t>
            </w:r>
          </w:p>
        </w:tc>
      </w:tr>
      <w:tr w:rsidR="00B923FF" w:rsidRPr="00B923FF" w14:paraId="15F94C3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7055A6" w14:textId="77777777" w:rsidR="00B923FF" w:rsidRPr="00B923FF" w:rsidRDefault="00B923FF" w:rsidP="00B923FF">
            <w:pPr>
              <w:keepLines/>
              <w:overflowPunct w:val="0"/>
              <w:autoSpaceDE w:val="0"/>
              <w:autoSpaceDN w:val="0"/>
              <w:adjustRightInd w:val="0"/>
              <w:spacing w:after="0"/>
              <w:textAlignment w:val="baseline"/>
              <w:rPr>
                <w:rFonts w:ascii="Arial" w:eastAsia="Times New Roman" w:hAnsi="Arial" w:cs="Arial"/>
                <w:b/>
                <w:i/>
                <w:sz w:val="18"/>
                <w:lang w:eastAsia="en-GB"/>
              </w:rPr>
            </w:pPr>
            <w:proofErr w:type="spellStart"/>
            <w:r w:rsidRPr="00B923FF">
              <w:rPr>
                <w:rFonts w:ascii="Arial" w:eastAsia="Times New Roman" w:hAnsi="Arial" w:cs="Arial"/>
                <w:b/>
                <w:i/>
                <w:sz w:val="18"/>
                <w:lang w:eastAsia="en-GB"/>
              </w:rPr>
              <w:t>nonPrecoded</w:t>
            </w:r>
            <w:proofErr w:type="spellEnd"/>
            <w:r w:rsidRPr="00B923FF">
              <w:rPr>
                <w:rFonts w:ascii="Arial" w:eastAsia="Times New Roman" w:hAnsi="Arial" w:cs="Arial"/>
                <w:b/>
                <w:i/>
                <w:sz w:val="18"/>
                <w:lang w:eastAsia="en-GB"/>
              </w:rPr>
              <w:t xml:space="preserve"> (in MIMO-UE-</w:t>
            </w:r>
            <w:proofErr w:type="spellStart"/>
            <w:r w:rsidRPr="00B923FF">
              <w:rPr>
                <w:rFonts w:ascii="Arial" w:eastAsia="Times New Roman" w:hAnsi="Arial" w:cs="Arial"/>
                <w:b/>
                <w:i/>
                <w:sz w:val="18"/>
                <w:lang w:eastAsia="en-GB"/>
              </w:rPr>
              <w:t>ParametersPerTM</w:t>
            </w:r>
            <w:proofErr w:type="spellEnd"/>
            <w:r w:rsidRPr="00B923FF">
              <w:rPr>
                <w:rFonts w:ascii="Arial" w:eastAsia="Times New Roman" w:hAnsi="Arial" w:cs="Arial"/>
                <w:b/>
                <w:i/>
                <w:sz w:val="18"/>
                <w:lang w:eastAsia="en-GB"/>
              </w:rPr>
              <w:t>)</w:t>
            </w:r>
          </w:p>
          <w:p w14:paraId="3F928BD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for a particular transmission mode the UE capabilities concerning non-</w:t>
            </w:r>
            <w:proofErr w:type="spellStart"/>
            <w:r w:rsidRPr="00B923FF">
              <w:rPr>
                <w:rFonts w:ascii="Arial" w:eastAsia="Times New Roman" w:hAnsi="Arial"/>
                <w:sz w:val="18"/>
                <w:lang w:eastAsia="en-GB"/>
              </w:rPr>
              <w:t>precoded</w:t>
            </w:r>
            <w:proofErr w:type="spellEnd"/>
            <w:r w:rsidRPr="00B923FF">
              <w:rPr>
                <w:rFonts w:ascii="Arial" w:eastAsia="Times New Roman" w:hAnsi="Arial"/>
                <w:sz w:val="18"/>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40C467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TBD</w:t>
            </w:r>
          </w:p>
        </w:tc>
      </w:tr>
      <w:tr w:rsidR="00B923FF" w:rsidRPr="00B923FF" w14:paraId="042E6F8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E4209" w14:textId="77777777" w:rsidR="00B923FF" w:rsidRPr="00B923FF" w:rsidRDefault="00B923FF" w:rsidP="00B923FF">
            <w:pPr>
              <w:keepLines/>
              <w:overflowPunct w:val="0"/>
              <w:autoSpaceDE w:val="0"/>
              <w:autoSpaceDN w:val="0"/>
              <w:adjustRightInd w:val="0"/>
              <w:spacing w:after="0"/>
              <w:textAlignment w:val="baseline"/>
              <w:rPr>
                <w:rFonts w:ascii="Arial" w:eastAsia="Times New Roman" w:hAnsi="Arial" w:cs="Arial"/>
                <w:b/>
                <w:i/>
                <w:sz w:val="18"/>
                <w:lang w:eastAsia="en-GB"/>
              </w:rPr>
            </w:pPr>
            <w:proofErr w:type="spellStart"/>
            <w:r w:rsidRPr="00B923FF">
              <w:rPr>
                <w:rFonts w:ascii="Arial" w:eastAsia="Times New Roman" w:hAnsi="Arial" w:cs="Arial"/>
                <w:b/>
                <w:i/>
                <w:sz w:val="18"/>
                <w:lang w:eastAsia="en-GB"/>
              </w:rPr>
              <w:t>nonPrecoded</w:t>
            </w:r>
            <w:proofErr w:type="spellEnd"/>
            <w:r w:rsidRPr="00B923FF">
              <w:rPr>
                <w:rFonts w:ascii="Arial" w:eastAsia="Times New Roman" w:hAnsi="Arial" w:cs="Arial"/>
                <w:b/>
                <w:i/>
                <w:sz w:val="18"/>
                <w:lang w:eastAsia="en-GB"/>
              </w:rPr>
              <w:t xml:space="preserve"> (in MIMO-CA-</w:t>
            </w:r>
            <w:proofErr w:type="spellStart"/>
            <w:r w:rsidRPr="00B923FF">
              <w:rPr>
                <w:rFonts w:ascii="Arial" w:eastAsia="Times New Roman" w:hAnsi="Arial" w:cs="Arial"/>
                <w:b/>
                <w:i/>
                <w:sz w:val="18"/>
                <w:lang w:eastAsia="en-GB"/>
              </w:rPr>
              <w:t>ParametersPerBoBCPerTM</w:t>
            </w:r>
            <w:proofErr w:type="spellEnd"/>
            <w:r w:rsidRPr="00B923FF">
              <w:rPr>
                <w:rFonts w:ascii="Arial" w:eastAsia="Times New Roman" w:hAnsi="Arial" w:cs="Arial"/>
                <w:b/>
                <w:i/>
                <w:sz w:val="18"/>
                <w:lang w:eastAsia="en-GB"/>
              </w:rPr>
              <w:t>)</w:t>
            </w:r>
          </w:p>
          <w:p w14:paraId="2A681B8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If signalled, the field indicates for a particular transmission mode, the UE capabilities concerning non-</w:t>
            </w:r>
            <w:proofErr w:type="spellStart"/>
            <w:r w:rsidRPr="00B923FF">
              <w:rPr>
                <w:rFonts w:ascii="Arial" w:eastAsia="Times New Roman" w:hAnsi="Arial"/>
                <w:sz w:val="18"/>
                <w:lang w:eastAsia="en-GB"/>
              </w:rPr>
              <w:t>precoded</w:t>
            </w:r>
            <w:proofErr w:type="spellEnd"/>
            <w:r w:rsidRPr="00B923FF">
              <w:rPr>
                <w:rFonts w:ascii="Arial" w:eastAsia="Times New Roman" w:hAnsi="Arial"/>
                <w:sz w:val="18"/>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F3DB3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EBE6C17"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47A5DA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en-GB"/>
              </w:rPr>
              <w:lastRenderedPageBreak/>
              <w:t>nonUniformGap</w:t>
            </w:r>
            <w:proofErr w:type="spellEnd"/>
          </w:p>
          <w:p w14:paraId="6567729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A3B0B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0ACC04B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45768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noResourceRestrictionForTTIBundling</w:t>
            </w:r>
            <w:proofErr w:type="spellEnd"/>
          </w:p>
          <w:p w14:paraId="45E0565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 whether the UE supports </w:t>
            </w:r>
            <w:r w:rsidRPr="00B923FF">
              <w:rPr>
                <w:rFonts w:ascii="Arial" w:eastAsia="Times New Roman"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A5DC7E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No</w:t>
            </w:r>
          </w:p>
        </w:tc>
      </w:tr>
      <w:tr w:rsidR="00B923FF" w:rsidRPr="00B923FF" w14:paraId="2F385DA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DE126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nonCSG</w:t>
            </w:r>
            <w:proofErr w:type="spellEnd"/>
            <w:r w:rsidRPr="00B923FF">
              <w:rPr>
                <w:rFonts w:ascii="Arial" w:eastAsia="Times New Roman" w:hAnsi="Arial"/>
                <w:b/>
                <w:i/>
                <w:sz w:val="18"/>
                <w:lang w:eastAsia="zh-CN"/>
              </w:rPr>
              <w:t>-SI-Reporting</w:t>
            </w:r>
          </w:p>
          <w:p w14:paraId="157615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E1ED0A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6EA221B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6DC39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numberOfBlindDecodesUSS</w:t>
            </w:r>
            <w:proofErr w:type="spellEnd"/>
          </w:p>
          <w:p w14:paraId="2DF504E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923FF">
              <w:rPr>
                <w:rFonts w:ascii="Arial" w:eastAsia="Times New Roman"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C98FE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64D3AE3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F3C43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otdoa</w:t>
            </w:r>
            <w:proofErr w:type="spellEnd"/>
            <w:r w:rsidRPr="00B923FF">
              <w:rPr>
                <w:rFonts w:ascii="Arial" w:eastAsia="Times New Roman" w:hAnsi="Arial"/>
                <w:b/>
                <w:i/>
                <w:sz w:val="18"/>
                <w:lang w:eastAsia="en-GB"/>
              </w:rPr>
              <w:t>-UE-Assisted</w:t>
            </w:r>
          </w:p>
          <w:p w14:paraId="0EBC4DE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69044B8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58FB23B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CEC10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outOfOrderDelivery</w:t>
            </w:r>
            <w:proofErr w:type="spellEnd"/>
          </w:p>
          <w:p w14:paraId="41D015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Same as "</w:t>
            </w:r>
            <w:proofErr w:type="spellStart"/>
            <w:r w:rsidRPr="00B923FF">
              <w:rPr>
                <w:rFonts w:ascii="Arial" w:eastAsia="Times New Roman" w:hAnsi="Arial"/>
                <w:i/>
                <w:sz w:val="18"/>
                <w:lang w:eastAsia="ja-JP"/>
              </w:rPr>
              <w:t>outOfOrderDelivery</w:t>
            </w:r>
            <w:proofErr w:type="spellEnd"/>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6E778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923FF" w:rsidRPr="00B923FF" w14:paraId="31E7231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958EC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outOfSequenceGrantHandling</w:t>
            </w:r>
            <w:proofErr w:type="spellEnd"/>
          </w:p>
          <w:p w14:paraId="4594233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en-GB"/>
              </w:rPr>
            </w:pPr>
            <w:r w:rsidRPr="00B923FF">
              <w:rPr>
                <w:rFonts w:ascii="Arial" w:eastAsia="Times New Roman" w:hAnsi="Arial"/>
                <w:sz w:val="18"/>
                <w:lang w:eastAsia="ja-JP"/>
              </w:rPr>
              <w:t xml:space="preserve">Indicates whether the UE supports PUSCH transmissions with out of sequence UL grants as defined in TS 36.213 [22]. This field can be included only if </w:t>
            </w:r>
            <w:proofErr w:type="spellStart"/>
            <w:r w:rsidRPr="00B923FF">
              <w:rPr>
                <w:rFonts w:ascii="Arial" w:eastAsia="Times New Roman" w:hAnsi="Arial"/>
                <w:sz w:val="18"/>
                <w:lang w:eastAsia="ja-JP"/>
              </w:rPr>
              <w:t>uplinkLAA</w:t>
            </w:r>
            <w:proofErr w:type="spellEnd"/>
            <w:r w:rsidRPr="00B923FF">
              <w:rPr>
                <w:rFonts w:ascii="Arial" w:eastAsia="Times New Roman" w:hAnsi="Arial"/>
                <w:sz w:val="18"/>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F17DF8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14:paraId="5818EDB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3B376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overheatingInd</w:t>
            </w:r>
            <w:proofErr w:type="spellEnd"/>
          </w:p>
          <w:p w14:paraId="79C832E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1056416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14:paraId="4BC9CDF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63FCF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pdcch-CandidateReductions</w:t>
            </w:r>
            <w:proofErr w:type="spellEnd"/>
          </w:p>
          <w:p w14:paraId="49EB684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70BD3D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No</w:t>
            </w:r>
          </w:p>
        </w:tc>
      </w:tr>
      <w:tr w:rsidR="00B923FF" w:rsidRPr="00B923FF" w14:paraId="2630651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F83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B923FF">
              <w:rPr>
                <w:rFonts w:ascii="Arial" w:eastAsia="Times New Roman" w:hAnsi="Arial" w:cs="Arial"/>
                <w:b/>
                <w:i/>
                <w:sz w:val="18"/>
                <w:szCs w:val="18"/>
                <w:lang w:eastAsia="en-GB"/>
              </w:rPr>
              <w:t>pdcp</w:t>
            </w:r>
            <w:proofErr w:type="spellEnd"/>
            <w:r w:rsidRPr="00B923FF">
              <w:rPr>
                <w:rFonts w:ascii="Arial" w:eastAsia="Times New Roman" w:hAnsi="Arial" w:cs="Arial"/>
                <w:b/>
                <w:i/>
                <w:sz w:val="18"/>
                <w:szCs w:val="18"/>
                <w:lang w:eastAsia="en-GB"/>
              </w:rPr>
              <w:t>-Duplication</w:t>
            </w:r>
          </w:p>
          <w:p w14:paraId="5A8743C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sz w:val="18"/>
                <w:lang w:eastAsia="x-none"/>
              </w:rP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23F6C7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B923FF">
              <w:rPr>
                <w:rFonts w:ascii="Arial" w:eastAsia="Times New Roman" w:hAnsi="Arial"/>
                <w:noProof/>
                <w:sz w:val="18"/>
                <w:lang w:eastAsia="x-none"/>
              </w:rPr>
              <w:t>-</w:t>
            </w:r>
          </w:p>
        </w:tc>
      </w:tr>
      <w:tr w:rsidR="00B923FF" w:rsidRPr="00B923FF" w14:paraId="4CB83EA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A34A7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pdcp</w:t>
            </w:r>
            <w:proofErr w:type="spellEnd"/>
            <w:r w:rsidRPr="00B923FF">
              <w:rPr>
                <w:rFonts w:ascii="Arial" w:eastAsia="Times New Roman" w:hAnsi="Arial"/>
                <w:b/>
                <w:i/>
                <w:sz w:val="18"/>
                <w:lang w:eastAsia="en-GB"/>
              </w:rPr>
              <w:t>-SN-Extension</w:t>
            </w:r>
          </w:p>
          <w:p w14:paraId="786BD37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5B9DB86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792CC3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477FF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pdcp-SN-Extension-18bits</w:t>
            </w:r>
          </w:p>
          <w:p w14:paraId="790488D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E02416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42A6137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B1AA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pdcp-TransferSplitUL</w:t>
            </w:r>
            <w:proofErr w:type="spellEnd"/>
          </w:p>
          <w:p w14:paraId="1BE4246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whether the UE supports PDCP data transfer split in UL for the </w:t>
            </w:r>
            <w:r w:rsidRPr="00B923FF">
              <w:rPr>
                <w:rFonts w:ascii="Arial" w:eastAsia="Times New Roman" w:hAnsi="Arial"/>
                <w:i/>
                <w:sz w:val="18"/>
                <w:lang w:eastAsia="ja-JP"/>
              </w:rPr>
              <w:t>drb-</w:t>
            </w:r>
            <w:proofErr w:type="spellStart"/>
            <w:r w:rsidRPr="00B923FF">
              <w:rPr>
                <w:rFonts w:ascii="Arial" w:eastAsia="Times New Roman" w:hAnsi="Arial"/>
                <w:i/>
                <w:sz w:val="18"/>
                <w:lang w:eastAsia="ja-JP"/>
              </w:rPr>
              <w:t>TypeSplit</w:t>
            </w:r>
            <w:proofErr w:type="spellEnd"/>
            <w:r w:rsidRPr="00B923FF">
              <w:rPr>
                <w:rFonts w:ascii="Arial" w:eastAsia="Times New Roman"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A54CF6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791E516"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457CA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ja-JP"/>
              </w:rPr>
              <w:t>pdsch-CollisionHandling</w:t>
            </w:r>
            <w:proofErr w:type="spellEnd"/>
          </w:p>
          <w:p w14:paraId="1CCC8E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Indicates</w:t>
            </w:r>
            <w:r w:rsidRPr="00B923FF">
              <w:rPr>
                <w:rFonts w:ascii="Arial" w:eastAsia="Times New Roman"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72722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14:paraId="0537B102"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30E495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pdsch-RepSubframe</w:t>
            </w:r>
            <w:proofErr w:type="spellEnd"/>
          </w:p>
          <w:p w14:paraId="0620925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w:t>
            </w:r>
            <w:r w:rsidRPr="00B923FF">
              <w:rPr>
                <w:rFonts w:ascii="Arial" w:eastAsia="Times New Roman" w:hAnsi="Arial"/>
                <w:sz w:val="18"/>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9A86F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082FF789"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48E4AF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pdsch-RepSlot</w:t>
            </w:r>
            <w:proofErr w:type="spellEnd"/>
          </w:p>
          <w:p w14:paraId="21DE597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w:t>
            </w:r>
            <w:r w:rsidRPr="00B923FF">
              <w:rPr>
                <w:rFonts w:ascii="Arial" w:eastAsia="Times New Roman" w:hAnsi="Arial"/>
                <w:sz w:val="18"/>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1A25F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05994AFB"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338051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pdsch-RepSubslot</w:t>
            </w:r>
            <w:proofErr w:type="spellEnd"/>
          </w:p>
          <w:p w14:paraId="0727C6F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w:t>
            </w:r>
            <w:r w:rsidRPr="00B923FF">
              <w:rPr>
                <w:rFonts w:ascii="Arial" w:eastAsia="Times New Roman" w:hAnsi="Arial"/>
                <w:sz w:val="18"/>
                <w:lang w:eastAsia="zh-CN"/>
              </w:rPr>
              <w:t xml:space="preserve"> whether the UE supports </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 xml:space="preserve"> PDSCH repetition.</w:t>
            </w:r>
            <w:r w:rsidRPr="00B923FF">
              <w:rPr>
                <w:rFonts w:ascii="Arial" w:eastAsia="Times New Roman" w:hAnsi="Arial"/>
                <w:sz w:val="18"/>
                <w:lang w:eastAsia="x-none"/>
              </w:rPr>
              <w:t xml:space="preserve">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084DB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1724905A"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DE443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923FF">
              <w:rPr>
                <w:rFonts w:ascii="Arial" w:eastAsia="Times New Roman" w:hAnsi="Arial" w:cs="Arial"/>
                <w:b/>
                <w:i/>
                <w:sz w:val="18"/>
                <w:szCs w:val="18"/>
                <w:lang w:eastAsia="zh-CN"/>
              </w:rPr>
              <w:t>pdsch</w:t>
            </w:r>
            <w:proofErr w:type="spellEnd"/>
            <w:r w:rsidRPr="00B923FF">
              <w:rPr>
                <w:rFonts w:ascii="Arial" w:eastAsia="Times New Roman" w:hAnsi="Arial" w:cs="Arial"/>
                <w:b/>
                <w:i/>
                <w:sz w:val="18"/>
                <w:szCs w:val="18"/>
                <w:lang w:eastAsia="zh-CN"/>
              </w:rPr>
              <w:t>-</w:t>
            </w:r>
            <w:proofErr w:type="spellStart"/>
            <w:r w:rsidRPr="00B923FF">
              <w:rPr>
                <w:rFonts w:ascii="Arial" w:eastAsia="Times New Roman" w:hAnsi="Arial" w:cs="Arial"/>
                <w:b/>
                <w:i/>
                <w:sz w:val="18"/>
                <w:szCs w:val="18"/>
                <w:lang w:eastAsia="zh-CN"/>
              </w:rPr>
              <w:t>SlotSubslotPDSCH</w:t>
            </w:r>
            <w:proofErr w:type="spellEnd"/>
            <w:r w:rsidRPr="00B923FF">
              <w:rPr>
                <w:rFonts w:ascii="Arial" w:eastAsia="Times New Roman" w:hAnsi="Arial" w:cs="Arial"/>
                <w:b/>
                <w:i/>
                <w:sz w:val="18"/>
                <w:szCs w:val="18"/>
                <w:lang w:eastAsia="zh-CN"/>
              </w:rPr>
              <w:t>-Decoding</w:t>
            </w:r>
          </w:p>
          <w:p w14:paraId="3DEAF0C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cs="Arial"/>
                <w:sz w:val="18"/>
                <w:szCs w:val="18"/>
                <w:lang w:eastAsia="zh-CN"/>
              </w:rPr>
              <w:t>Indicates whether the UE supports decoding of PDSCH and slot-PDSCH/</w:t>
            </w:r>
            <w:proofErr w:type="spellStart"/>
            <w:r w:rsidRPr="00B923FF">
              <w:rPr>
                <w:rFonts w:ascii="Arial" w:eastAsia="Times New Roman" w:hAnsi="Arial" w:cs="Arial"/>
                <w:sz w:val="18"/>
                <w:szCs w:val="18"/>
                <w:lang w:eastAsia="zh-CN"/>
              </w:rPr>
              <w:t>subslot</w:t>
            </w:r>
            <w:proofErr w:type="spellEnd"/>
            <w:r w:rsidRPr="00B923FF">
              <w:rPr>
                <w:rFonts w:ascii="Arial" w:eastAsia="Times New Roman" w:hAnsi="Arial" w:cs="Arial"/>
                <w:sz w:val="18"/>
                <w:szCs w:val="18"/>
                <w:lang w:eastAsia="zh-CN"/>
              </w:rPr>
              <w: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924E2F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3A3EEC7F" w14:textId="77777777" w:rsidTr="00B923FF">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C286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perServingCellMeasurementGap</w:t>
            </w:r>
            <w:proofErr w:type="spellEnd"/>
          </w:p>
          <w:p w14:paraId="71A1DF4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00C2D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DC5AC0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03A7CB"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phy-TDD-</w:t>
            </w:r>
            <w:proofErr w:type="spellStart"/>
            <w:r w:rsidRPr="00B923FF">
              <w:rPr>
                <w:rFonts w:ascii="Arial" w:hAnsi="Arial" w:cs="Arial"/>
                <w:b/>
                <w:i/>
                <w:sz w:val="18"/>
                <w:szCs w:val="18"/>
                <w:lang w:eastAsia="ja-JP"/>
              </w:rPr>
              <w:t>ReConfig</w:t>
            </w:r>
            <w:proofErr w:type="spellEnd"/>
            <w:r w:rsidRPr="00B923FF">
              <w:rPr>
                <w:rFonts w:ascii="Arial" w:hAnsi="Arial" w:cs="Arial"/>
                <w:b/>
                <w:i/>
                <w:sz w:val="18"/>
                <w:szCs w:val="18"/>
                <w:lang w:eastAsia="ja-JP"/>
              </w:rPr>
              <w:t>-</w:t>
            </w:r>
            <w:r w:rsidRPr="00B923FF">
              <w:rPr>
                <w:rFonts w:ascii="Arial" w:hAnsi="Arial" w:cs="Arial"/>
                <w:b/>
                <w:i/>
                <w:sz w:val="18"/>
                <w:szCs w:val="18"/>
                <w:lang w:eastAsia="zh-CN"/>
              </w:rPr>
              <w:t>F</w:t>
            </w:r>
            <w:r w:rsidRPr="00B923FF">
              <w:rPr>
                <w:rFonts w:ascii="Arial" w:hAnsi="Arial" w:cs="Arial"/>
                <w:b/>
                <w:i/>
                <w:sz w:val="18"/>
                <w:szCs w:val="18"/>
                <w:lang w:eastAsia="ja-JP"/>
              </w:rPr>
              <w:t>DD-</w:t>
            </w:r>
            <w:r w:rsidRPr="00B923FF">
              <w:rPr>
                <w:rFonts w:ascii="Arial" w:hAnsi="Arial" w:cs="Arial"/>
                <w:b/>
                <w:i/>
                <w:sz w:val="18"/>
                <w:szCs w:val="18"/>
                <w:lang w:eastAsia="zh-CN"/>
              </w:rPr>
              <w:t>P</w:t>
            </w:r>
            <w:r w:rsidRPr="00B923FF">
              <w:rPr>
                <w:rFonts w:ascii="Arial" w:hAnsi="Arial" w:cs="Arial"/>
                <w:b/>
                <w:i/>
                <w:sz w:val="18"/>
                <w:szCs w:val="18"/>
                <w:lang w:eastAsia="ja-JP"/>
              </w:rPr>
              <w:t>Cell</w:t>
            </w:r>
          </w:p>
          <w:p w14:paraId="7648E08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en-GB"/>
              </w:rPr>
              <w:t xml:space="preserve">Indicates whether the UE supports TDD UL/DL reconfiguration for TDD serving cell(s) via monitoring PDCCH with </w:t>
            </w:r>
            <w:proofErr w:type="spellStart"/>
            <w:r w:rsidRPr="00B923FF">
              <w:rPr>
                <w:rFonts w:ascii="Arial" w:hAnsi="Arial"/>
                <w:sz w:val="18"/>
                <w:lang w:eastAsia="en-GB"/>
              </w:rPr>
              <w:t>eIMTA</w:t>
            </w:r>
            <w:proofErr w:type="spellEnd"/>
            <w:r w:rsidRPr="00B923FF">
              <w:rPr>
                <w:rFonts w:ascii="Arial" w:hAnsi="Arial"/>
                <w:sz w:val="18"/>
                <w:lang w:eastAsia="en-GB"/>
              </w:rPr>
              <w:t xml:space="preserve">-RNTI on a FDD PCell, and HARQ feedback according to UL and DL HARQ reference configurations. This bit can only be set to supported only if the </w:t>
            </w:r>
            <w:r w:rsidRPr="00B923FF">
              <w:rPr>
                <w:rFonts w:ascii="Arial" w:eastAsia="Times New Roman" w:hAnsi="Arial"/>
                <w:sz w:val="18"/>
                <w:lang w:eastAsia="en-GB"/>
              </w:rPr>
              <w:t>UE supports FDD PCell</w:t>
            </w:r>
            <w:r w:rsidRPr="00B923FF">
              <w:rPr>
                <w:rFonts w:ascii="Arial" w:hAnsi="Arial"/>
                <w:sz w:val="18"/>
                <w:lang w:eastAsia="en-GB"/>
              </w:rPr>
              <w:t xml:space="preserve"> and </w:t>
            </w:r>
            <w:r w:rsidRPr="00B923FF">
              <w:rPr>
                <w:rFonts w:ascii="Arial" w:hAnsi="Arial"/>
                <w:i/>
                <w:sz w:val="18"/>
                <w:lang w:eastAsia="en-GB"/>
              </w:rPr>
              <w:t>phy-TDD-</w:t>
            </w:r>
            <w:proofErr w:type="spellStart"/>
            <w:r w:rsidRPr="00B923FF">
              <w:rPr>
                <w:rFonts w:ascii="Arial" w:hAnsi="Arial"/>
                <w:i/>
                <w:sz w:val="18"/>
                <w:lang w:eastAsia="en-GB"/>
              </w:rPr>
              <w:t>ReConfig</w:t>
            </w:r>
            <w:proofErr w:type="spellEnd"/>
            <w:r w:rsidRPr="00B923FF">
              <w:rPr>
                <w:rFonts w:ascii="Arial" w:hAnsi="Arial"/>
                <w:i/>
                <w:sz w:val="18"/>
                <w:lang w:eastAsia="en-GB"/>
              </w:rPr>
              <w:t>-TDD-PCell</w:t>
            </w:r>
            <w:r w:rsidRPr="00B923FF">
              <w:rPr>
                <w:rFonts w:ascii="Arial"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4DB57D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No</w:t>
            </w:r>
          </w:p>
        </w:tc>
      </w:tr>
      <w:tr w:rsidR="00B923FF" w:rsidRPr="00B923FF" w14:paraId="1F01C5D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661324"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phy-TDD-</w:t>
            </w:r>
            <w:proofErr w:type="spellStart"/>
            <w:r w:rsidRPr="00B923FF">
              <w:rPr>
                <w:rFonts w:ascii="Arial" w:hAnsi="Arial" w:cs="Arial"/>
                <w:b/>
                <w:i/>
                <w:sz w:val="18"/>
                <w:szCs w:val="18"/>
                <w:lang w:eastAsia="ja-JP"/>
              </w:rPr>
              <w:t>ReConfig</w:t>
            </w:r>
            <w:proofErr w:type="spellEnd"/>
            <w:r w:rsidRPr="00B923FF">
              <w:rPr>
                <w:rFonts w:ascii="Arial" w:hAnsi="Arial" w:cs="Arial"/>
                <w:b/>
                <w:i/>
                <w:sz w:val="18"/>
                <w:szCs w:val="18"/>
                <w:lang w:eastAsia="ja-JP"/>
              </w:rPr>
              <w:t>-TDD-PCell</w:t>
            </w:r>
          </w:p>
          <w:p w14:paraId="6DF90A3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zh-CN"/>
              </w:rPr>
              <w:t xml:space="preserve">Indicates whether the UE supports TDD UL/DL reconfiguration for TDD serving cell(s) via monitoring PDCCH with </w:t>
            </w:r>
            <w:proofErr w:type="spellStart"/>
            <w:r w:rsidRPr="00B923FF">
              <w:rPr>
                <w:rFonts w:ascii="Arial" w:hAnsi="Arial"/>
                <w:sz w:val="18"/>
                <w:lang w:eastAsia="zh-CN"/>
              </w:rPr>
              <w:t>eIMTA</w:t>
            </w:r>
            <w:proofErr w:type="spellEnd"/>
            <w:r w:rsidRPr="00B923FF">
              <w:rPr>
                <w:rFonts w:ascii="Arial" w:hAnsi="Arial"/>
                <w:sz w:val="18"/>
                <w:lang w:eastAsia="zh-CN"/>
              </w:rPr>
              <w:t>-RNTI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0608E9E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Yes</w:t>
            </w:r>
          </w:p>
        </w:tc>
      </w:tr>
      <w:tr w:rsidR="00B923FF" w:rsidRPr="00B923FF" w14:paraId="71C9F02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0FA62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pmi</w:t>
            </w:r>
            <w:proofErr w:type="spellEnd"/>
            <w:r w:rsidRPr="00B923FF">
              <w:rPr>
                <w:rFonts w:ascii="Arial" w:eastAsia="Times New Roman" w:hAnsi="Arial"/>
                <w:b/>
                <w:i/>
                <w:sz w:val="18"/>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4D668A0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E3E2248" w14:textId="77777777" w:rsidTr="00B923FF">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B0FF30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powerClass-14dBm</w:t>
            </w:r>
          </w:p>
          <w:p w14:paraId="5DEBE13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x-none"/>
              </w:rP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3D2BA3F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383CC6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B5FF0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powerPrefInd</w:t>
            </w:r>
            <w:proofErr w:type="spellEnd"/>
          </w:p>
          <w:p w14:paraId="21062F8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559079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439B293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460C0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lastRenderedPageBreak/>
              <w:t>powerUCI-SlotPUSCH</w:t>
            </w:r>
            <w:proofErr w:type="spellEnd"/>
            <w:r w:rsidRPr="00B923FF">
              <w:rPr>
                <w:rFonts w:ascii="Arial" w:eastAsia="Times New Roman" w:hAnsi="Arial"/>
                <w:b/>
                <w:i/>
                <w:sz w:val="18"/>
                <w:lang w:eastAsia="en-GB"/>
              </w:rPr>
              <w:t xml:space="preserve">, </w:t>
            </w:r>
            <w:proofErr w:type="spellStart"/>
            <w:r w:rsidRPr="00B923FF">
              <w:rPr>
                <w:rFonts w:ascii="Arial" w:eastAsia="Times New Roman" w:hAnsi="Arial"/>
                <w:b/>
                <w:i/>
                <w:sz w:val="18"/>
                <w:lang w:eastAsia="en-GB"/>
              </w:rPr>
              <w:t>powerUCI-SubslotPUSCH</w:t>
            </w:r>
            <w:proofErr w:type="spellEnd"/>
          </w:p>
          <w:p w14:paraId="444906C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whether the UE supports BPRE derivation based on the actual derived O_CQI. The parameter </w:t>
            </w:r>
            <w:proofErr w:type="spellStart"/>
            <w:r w:rsidRPr="00B923FF">
              <w:rPr>
                <w:rFonts w:ascii="Arial" w:eastAsia="Times New Roman" w:hAnsi="Arial"/>
                <w:i/>
                <w:sz w:val="18"/>
                <w:lang w:eastAsia="en-GB"/>
              </w:rPr>
              <w:t>uplinkPower-CSIPayload</w:t>
            </w:r>
            <w:proofErr w:type="spellEnd"/>
            <w:r w:rsidRPr="00B923FF">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14:paraId="4095885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52E78B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8A3A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923FF">
              <w:rPr>
                <w:rFonts w:ascii="Arial" w:eastAsia="Times New Roman" w:hAnsi="Arial" w:cs="Arial"/>
                <w:b/>
                <w:i/>
                <w:sz w:val="18"/>
                <w:szCs w:val="18"/>
                <w:lang w:eastAsia="ja-JP"/>
              </w:rPr>
              <w:t>prach</w:t>
            </w:r>
            <w:proofErr w:type="spellEnd"/>
            <w:r w:rsidRPr="00B923FF">
              <w:rPr>
                <w:rFonts w:ascii="Arial" w:eastAsia="Times New Roman" w:hAnsi="Arial" w:cs="Arial"/>
                <w:b/>
                <w:i/>
                <w:sz w:val="18"/>
                <w:szCs w:val="18"/>
                <w:lang w:eastAsia="ja-JP"/>
              </w:rPr>
              <w:t>-Enhancements</w:t>
            </w:r>
          </w:p>
          <w:p w14:paraId="7C04F0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923FF">
              <w:rPr>
                <w:rFonts w:ascii="Arial" w:eastAsia="Times New Roman" w:hAnsi="Arial" w:cs="Arial"/>
                <w:sz w:val="18"/>
                <w:szCs w:val="18"/>
                <w:lang w:eastAsia="ja-JP"/>
              </w:rPr>
              <w:t xml:space="preserve">This field defines whether the UE supports </w:t>
            </w:r>
            <w:r w:rsidRPr="00B923FF">
              <w:rPr>
                <w:rFonts w:ascii="Arial" w:eastAsia="Times New Roman" w:hAnsi="Arial" w:cs="Arial"/>
                <w:sz w:val="18"/>
                <w:szCs w:val="18"/>
                <w:lang w:eastAsia="ko-KR"/>
              </w:rPr>
              <w:t xml:space="preserve">random access preambles generated from restricted set type B in high speed </w:t>
            </w:r>
            <w:proofErr w:type="spellStart"/>
            <w:r w:rsidRPr="00B923FF">
              <w:rPr>
                <w:rFonts w:ascii="Arial" w:eastAsia="Times New Roman" w:hAnsi="Arial" w:cs="Arial"/>
                <w:sz w:val="18"/>
                <w:szCs w:val="18"/>
                <w:lang w:eastAsia="ko-KR"/>
              </w:rPr>
              <w:t>scenoario</w:t>
            </w:r>
            <w:proofErr w:type="spellEnd"/>
            <w:r w:rsidRPr="00B923FF">
              <w:rPr>
                <w:rFonts w:ascii="Arial" w:eastAsia="Times New Roman" w:hAnsi="Arial" w:cs="Arial"/>
                <w:sz w:val="18"/>
                <w:szCs w:val="18"/>
                <w:lang w:eastAsia="ko-KR"/>
              </w:rPr>
              <w:t xml:space="preserve"> as specified in TS 36.211 [</w:t>
            </w:r>
            <w:r w:rsidRPr="00B923FF">
              <w:rPr>
                <w:rFonts w:ascii="Arial" w:eastAsia="Times New Roman" w:hAnsi="Arial" w:cs="Arial"/>
                <w:sz w:val="18"/>
                <w:szCs w:val="18"/>
                <w:lang w:eastAsia="zh-CN"/>
              </w:rPr>
              <w:t>21</w:t>
            </w:r>
            <w:r w:rsidRPr="00B923FF">
              <w:rPr>
                <w:rFonts w:ascii="Arial" w:eastAsia="Times New Roman"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98638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B923FF">
              <w:rPr>
                <w:rFonts w:ascii="Arial" w:eastAsia="Times New Roman" w:hAnsi="Arial"/>
                <w:bCs/>
                <w:noProof/>
                <w:sz w:val="18"/>
                <w:lang w:eastAsia="ja-JP"/>
              </w:rPr>
              <w:t>-</w:t>
            </w:r>
          </w:p>
        </w:tc>
      </w:tr>
      <w:tr w:rsidR="00B923FF" w:rsidRPr="00B923FF" w14:paraId="4CD0A77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DA2CC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processingTimelineSet</w:t>
            </w:r>
          </w:p>
          <w:p w14:paraId="26F45A0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23FF">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923FF">
              <w:rPr>
                <w:rFonts w:ascii="Arial" w:eastAsia="Times New Roman" w:hAnsi="Arial" w:cs="Arial"/>
                <w:sz w:val="18"/>
                <w:szCs w:val="18"/>
                <w:lang w:eastAsia="zh-CN"/>
              </w:rPr>
              <w:t>TS 36.211 [21, 8.1]</w:t>
            </w:r>
            <w:r w:rsidRPr="00B923FF">
              <w:rPr>
                <w:rFonts w:ascii="Arial" w:eastAsia="Times New Roman" w:hAnsi="Arial" w:cs="Arial"/>
                <w:sz w:val="18"/>
                <w:szCs w:val="18"/>
                <w:lang w:eastAsia="en-GB"/>
              </w:rPr>
              <w:t xml:space="preserve">, The minimum processing timeline to use, out of the two options for a given set is configured by parameter </w:t>
            </w:r>
            <w:r w:rsidRPr="00B923FF">
              <w:rPr>
                <w:rFonts w:ascii="Arial" w:eastAsia="Times New Roman" w:hAnsi="Arial" w:cs="Arial"/>
                <w:i/>
                <w:sz w:val="18"/>
                <w:szCs w:val="18"/>
                <w:lang w:eastAsia="en-GB"/>
              </w:rPr>
              <w:t>proc-Timeline</w:t>
            </w:r>
            <w:r w:rsidRPr="00B923FF">
              <w:rPr>
                <w:rFonts w:ascii="Arial" w:eastAsia="Times New Roman"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072FB8C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989D27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B6A0F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pucch-Format4</w:t>
            </w:r>
          </w:p>
          <w:p w14:paraId="284AA1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5234400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en-GB"/>
              </w:rPr>
              <w:t>Yes</w:t>
            </w:r>
          </w:p>
        </w:tc>
      </w:tr>
      <w:tr w:rsidR="00B923FF" w:rsidRPr="00B923FF" w14:paraId="6E30410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5D063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pucch-Format5</w:t>
            </w:r>
          </w:p>
          <w:p w14:paraId="46C428A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6E592D6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en-GB"/>
              </w:rPr>
              <w:t>Yes</w:t>
            </w:r>
          </w:p>
        </w:tc>
      </w:tr>
      <w:tr w:rsidR="00B923FF" w:rsidRPr="00B923FF" w14:paraId="2AF60DC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3B9DC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B923FF">
              <w:rPr>
                <w:rFonts w:ascii="Arial" w:eastAsia="Times New Roman" w:hAnsi="Arial" w:cs="Arial"/>
                <w:b/>
                <w:i/>
                <w:sz w:val="18"/>
                <w:szCs w:val="18"/>
                <w:lang w:eastAsia="ja-JP"/>
              </w:rPr>
              <w:t>pucch</w:t>
            </w:r>
            <w:proofErr w:type="spellEnd"/>
            <w:r w:rsidRPr="00B923FF">
              <w:rPr>
                <w:rFonts w:ascii="Arial" w:eastAsia="Times New Roman" w:hAnsi="Arial" w:cs="Arial"/>
                <w:b/>
                <w:i/>
                <w:sz w:val="18"/>
                <w:szCs w:val="18"/>
                <w:lang w:eastAsia="ja-JP"/>
              </w:rPr>
              <w:t>-SCell</w:t>
            </w:r>
          </w:p>
          <w:p w14:paraId="261FEAD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3180883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en-GB"/>
              </w:rPr>
              <w:t>No</w:t>
            </w:r>
          </w:p>
        </w:tc>
      </w:tr>
      <w:tr w:rsidR="00B923FF" w:rsidRPr="00B923FF" w14:paraId="0BFFB78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7B71C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pusch-Enhancements</w:t>
            </w:r>
          </w:p>
          <w:p w14:paraId="66C965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the PUSCH enhancement mode</w:t>
            </w:r>
            <w:r w:rsidRPr="00B923FF">
              <w:rPr>
                <w:rFonts w:ascii="Arial" w:eastAsia="Times New Roman" w:hAnsi="Arial" w:cs="Arial"/>
                <w:sz w:val="18"/>
                <w:szCs w:val="18"/>
                <w:lang w:eastAsia="zh-CN"/>
              </w:rPr>
              <w:t xml:space="preserve"> as specified in TS 36.211 [21] and TS 36.213 [23]</w:t>
            </w:r>
            <w:r w:rsidRPr="00B923FF">
              <w:rPr>
                <w:rFonts w:ascii="Arial" w:eastAsia="Times New Roman"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3AF61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923FF">
              <w:rPr>
                <w:rFonts w:ascii="Arial" w:eastAsia="Times New Roman" w:hAnsi="Arial" w:cs="Arial"/>
                <w:bCs/>
                <w:noProof/>
                <w:sz w:val="18"/>
                <w:szCs w:val="18"/>
                <w:lang w:eastAsia="zh-CN"/>
              </w:rPr>
              <w:t>Yes</w:t>
            </w:r>
          </w:p>
        </w:tc>
      </w:tr>
      <w:tr w:rsidR="00B923FF" w:rsidRPr="00B923FF" w14:paraId="74A0FF1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30BAD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b/>
                <w:i/>
                <w:sz w:val="18"/>
                <w:szCs w:val="18"/>
                <w:lang w:eastAsia="ja-JP"/>
              </w:rPr>
              <w:t>pusch-</w:t>
            </w:r>
            <w:proofErr w:type="spellStart"/>
            <w:r w:rsidRPr="00B923FF">
              <w:rPr>
                <w:rFonts w:ascii="Arial" w:eastAsia="Times New Roman" w:hAnsi="Arial" w:cs="Arial"/>
                <w:b/>
                <w:i/>
                <w:sz w:val="18"/>
                <w:szCs w:val="18"/>
                <w:lang w:eastAsia="ja-JP"/>
              </w:rPr>
              <w:t>FeedbackMode</w:t>
            </w:r>
            <w:proofErr w:type="spellEnd"/>
          </w:p>
          <w:p w14:paraId="247BB8A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923FF">
              <w:rPr>
                <w:rFonts w:ascii="Arial" w:eastAsia="Times New Roman"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396862B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923FF">
              <w:rPr>
                <w:rFonts w:ascii="Arial" w:eastAsia="Times New Roman" w:hAnsi="Arial" w:cs="Arial"/>
                <w:bCs/>
                <w:noProof/>
                <w:sz w:val="18"/>
                <w:szCs w:val="18"/>
                <w:lang w:eastAsia="ja-JP"/>
              </w:rPr>
              <w:t>No</w:t>
            </w:r>
          </w:p>
        </w:tc>
      </w:tr>
      <w:tr w:rsidR="00B923FF" w:rsidRPr="00B923FF" w14:paraId="121572A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662C8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MaxConfigSlot</w:t>
            </w:r>
            <w:proofErr w:type="spellEnd"/>
          </w:p>
          <w:p w14:paraId="6DC732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0DF8851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4632147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DD5C1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MultiConfigSlot</w:t>
            </w:r>
            <w:proofErr w:type="spellEnd"/>
          </w:p>
          <w:p w14:paraId="5621F6B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700335C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74DBE68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46F91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MaxConfigSubframe</w:t>
            </w:r>
            <w:proofErr w:type="spellEnd"/>
          </w:p>
          <w:p w14:paraId="5FCF7AA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35A0CCC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1ADAAE4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2777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MultiConfigSubframe</w:t>
            </w:r>
            <w:proofErr w:type="spellEnd"/>
          </w:p>
          <w:p w14:paraId="0C1D54D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5C4D419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560540D9"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5D956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MaxConfigSubslot</w:t>
            </w:r>
            <w:proofErr w:type="spellEnd"/>
          </w:p>
          <w:p w14:paraId="6B38F9D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the max number of SPS configurations across all cells for </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xml:space="preserv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03D679A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76B9CFB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95AE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MultiConfigSubslot</w:t>
            </w:r>
            <w:proofErr w:type="spellEnd"/>
          </w:p>
          <w:p w14:paraId="635382D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the number of multiple SPS configurations of </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xml:space="preserve"> PUSCH for each serving 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15D064D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78A5A03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638FF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SlotRepPCell</w:t>
            </w:r>
            <w:proofErr w:type="spellEnd"/>
          </w:p>
          <w:p w14:paraId="73974FA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0ED7676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06258F2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0076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SlotRepPSCell</w:t>
            </w:r>
            <w:proofErr w:type="spellEnd"/>
          </w:p>
          <w:p w14:paraId="7DBEF9A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27BE5A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0A7C11C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F0DAE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SlotRepSCell</w:t>
            </w:r>
            <w:proofErr w:type="spellEnd"/>
          </w:p>
          <w:p w14:paraId="580B8C3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slot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E0E025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27898EF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C2E12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SubframeRepPCell</w:t>
            </w:r>
            <w:proofErr w:type="spellEnd"/>
          </w:p>
          <w:p w14:paraId="5344512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7EEB64D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54C7122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3E46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SubframeRepPSCell</w:t>
            </w:r>
            <w:proofErr w:type="spellEnd"/>
          </w:p>
          <w:p w14:paraId="6710C85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09E296F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2984C4E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10E68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SubframeRepSCell</w:t>
            </w:r>
            <w:proofErr w:type="spellEnd"/>
          </w:p>
          <w:p w14:paraId="4769440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SPS repetition for subframe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C6493B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1CF3A25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81B1F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SubslotRepPCell</w:t>
            </w:r>
            <w:proofErr w:type="spellEnd"/>
          </w:p>
          <w:p w14:paraId="3B94725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whether the UE supports SPS repetition for </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xml:space="preserve"> PUSCH for PCell.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48F292B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658314B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A8BDD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SubslotRepPSCell</w:t>
            </w:r>
            <w:proofErr w:type="spellEnd"/>
          </w:p>
          <w:p w14:paraId="6988158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whether the UE supports SPS repetition for </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xml:space="preserve"> PUSCH for PSCell.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24AEEB3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7EB2649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BDB77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pusch-SPS-</w:t>
            </w:r>
            <w:proofErr w:type="spellStart"/>
            <w:r w:rsidRPr="00B923FF">
              <w:rPr>
                <w:rFonts w:ascii="Arial" w:eastAsia="Times New Roman" w:hAnsi="Arial"/>
                <w:b/>
                <w:i/>
                <w:sz w:val="18"/>
                <w:lang w:eastAsia="x-none"/>
              </w:rPr>
              <w:t>SubslotRepSCell</w:t>
            </w:r>
            <w:proofErr w:type="spellEnd"/>
          </w:p>
          <w:p w14:paraId="3934696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whether the UE supports SPS repetition for </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xml:space="preserve"> PUSCH for SCell other than PSCell. </w:t>
            </w:r>
            <w:r w:rsidRPr="00B923FF">
              <w:rPr>
                <w:rFonts w:ascii="Arial" w:eastAsia="Times New Roman"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2ABBB8E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w:t>
            </w:r>
          </w:p>
        </w:tc>
      </w:tr>
      <w:tr w:rsidR="00B923FF" w:rsidRPr="00B923FF" w14:paraId="0938706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CAD94B"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r w:rsidRPr="00B923FF">
              <w:rPr>
                <w:rFonts w:ascii="Arial" w:hAnsi="Arial" w:cs="Arial"/>
                <w:b/>
                <w:i/>
                <w:sz w:val="18"/>
                <w:szCs w:val="18"/>
                <w:lang w:eastAsia="ja-JP"/>
              </w:rPr>
              <w:t>pusch-SRS-</w:t>
            </w:r>
            <w:proofErr w:type="spellStart"/>
            <w:r w:rsidRPr="00B923FF">
              <w:rPr>
                <w:rFonts w:ascii="Arial" w:hAnsi="Arial" w:cs="Arial"/>
                <w:b/>
                <w:i/>
                <w:sz w:val="18"/>
                <w:szCs w:val="18"/>
                <w:lang w:eastAsia="ja-JP"/>
              </w:rPr>
              <w:t>PowerControl</w:t>
            </w:r>
            <w:proofErr w:type="spellEnd"/>
            <w:r w:rsidRPr="00B923FF">
              <w:rPr>
                <w:rFonts w:ascii="Arial" w:hAnsi="Arial" w:cs="Arial"/>
                <w:b/>
                <w:i/>
                <w:sz w:val="18"/>
                <w:szCs w:val="18"/>
                <w:lang w:eastAsia="ja-JP"/>
              </w:rPr>
              <w:t>-</w:t>
            </w:r>
            <w:proofErr w:type="spellStart"/>
            <w:r w:rsidRPr="00B923FF">
              <w:rPr>
                <w:rFonts w:ascii="Arial" w:hAnsi="Arial" w:cs="Arial"/>
                <w:b/>
                <w:i/>
                <w:sz w:val="18"/>
                <w:szCs w:val="18"/>
                <w:lang w:eastAsia="ja-JP"/>
              </w:rPr>
              <w:t>SubframeSet</w:t>
            </w:r>
            <w:proofErr w:type="spellEnd"/>
          </w:p>
          <w:p w14:paraId="2CFEC84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555D77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hAnsi="Arial"/>
                <w:bCs/>
                <w:noProof/>
                <w:sz w:val="18"/>
                <w:lang w:eastAsia="zh-CN"/>
              </w:rPr>
              <w:t>Yes</w:t>
            </w:r>
          </w:p>
        </w:tc>
      </w:tr>
      <w:tr w:rsidR="00B923FF" w:rsidRPr="00B923FF" w14:paraId="0F392C9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3D471B"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923FF">
              <w:rPr>
                <w:rFonts w:ascii="Arial" w:hAnsi="Arial" w:cs="Arial"/>
                <w:b/>
                <w:i/>
                <w:sz w:val="18"/>
                <w:szCs w:val="18"/>
                <w:lang w:eastAsia="ja-JP"/>
              </w:rPr>
              <w:lastRenderedPageBreak/>
              <w:t>qcl</w:t>
            </w:r>
            <w:proofErr w:type="spellEnd"/>
            <w:r w:rsidRPr="00B923FF">
              <w:rPr>
                <w:rFonts w:ascii="Arial" w:hAnsi="Arial" w:cs="Arial"/>
                <w:b/>
                <w:i/>
                <w:sz w:val="18"/>
                <w:szCs w:val="18"/>
                <w:lang w:eastAsia="ja-JP"/>
              </w:rPr>
              <w:t>-CRI-</w:t>
            </w:r>
            <w:proofErr w:type="spellStart"/>
            <w:r w:rsidRPr="00B923FF">
              <w:rPr>
                <w:rFonts w:ascii="Arial" w:hAnsi="Arial" w:cs="Arial"/>
                <w:b/>
                <w:i/>
                <w:sz w:val="18"/>
                <w:szCs w:val="18"/>
                <w:lang w:eastAsia="ja-JP"/>
              </w:rPr>
              <w:t>BasedCSI</w:t>
            </w:r>
            <w:proofErr w:type="spellEnd"/>
            <w:r w:rsidRPr="00B923FF">
              <w:rPr>
                <w:rFonts w:ascii="Arial" w:hAnsi="Arial" w:cs="Arial"/>
                <w:b/>
                <w:i/>
                <w:sz w:val="18"/>
                <w:szCs w:val="18"/>
                <w:lang w:eastAsia="ja-JP"/>
              </w:rPr>
              <w:t>-Reporting</w:t>
            </w:r>
          </w:p>
          <w:p w14:paraId="2ADDC448"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x-none"/>
              </w:rPr>
            </w:pPr>
            <w:r w:rsidRPr="00B923FF">
              <w:rPr>
                <w:rFonts w:ascii="Arial" w:hAnsi="Arial"/>
                <w:sz w:val="18"/>
                <w:lang w:eastAsia="zh-CN"/>
              </w:rPr>
              <w:t xml:space="preserve">Indicates whether the UE supports CRI based CSI feedback for the </w:t>
            </w:r>
            <w:proofErr w:type="spellStart"/>
            <w:r w:rsidRPr="00B923FF">
              <w:rPr>
                <w:rFonts w:ascii="Arial" w:hAnsi="Arial"/>
                <w:sz w:val="18"/>
                <w:lang w:eastAsia="zh-CN"/>
              </w:rPr>
              <w:t>FeCoMP</w:t>
            </w:r>
            <w:proofErr w:type="spellEnd"/>
            <w:r w:rsidRPr="00B923FF">
              <w:rPr>
                <w:rFonts w:ascii="Arial" w:hAnsi="Arial"/>
                <w:sz w:val="18"/>
                <w:lang w:eastAsia="zh-CN"/>
              </w:rPr>
              <w:t xml:space="preserve"> feature as specified in </w:t>
            </w:r>
            <w:r w:rsidRPr="00B923FF">
              <w:rPr>
                <w:rFonts w:ascii="Arial" w:eastAsia="Times New Roman" w:hAnsi="Arial"/>
                <w:noProof/>
                <w:sz w:val="18"/>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14:paraId="18BFC01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bCs/>
                <w:noProof/>
                <w:sz w:val="18"/>
                <w:lang w:eastAsia="zh-CN"/>
              </w:rPr>
            </w:pPr>
            <w:r w:rsidRPr="00B923FF">
              <w:rPr>
                <w:rFonts w:ascii="Arial" w:hAnsi="Arial"/>
                <w:bCs/>
                <w:noProof/>
                <w:sz w:val="18"/>
                <w:lang w:eastAsia="zh-CN"/>
              </w:rPr>
              <w:t>-</w:t>
            </w:r>
          </w:p>
        </w:tc>
      </w:tr>
      <w:tr w:rsidR="00B923FF" w:rsidRPr="00B923FF" w14:paraId="007AD0E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6F73F8"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923FF">
              <w:rPr>
                <w:rFonts w:ascii="Arial" w:hAnsi="Arial" w:cs="Arial"/>
                <w:b/>
                <w:i/>
                <w:sz w:val="18"/>
                <w:szCs w:val="18"/>
                <w:lang w:eastAsia="ja-JP"/>
              </w:rPr>
              <w:t>qcl</w:t>
            </w:r>
            <w:proofErr w:type="spellEnd"/>
            <w:r w:rsidRPr="00B923FF">
              <w:rPr>
                <w:rFonts w:ascii="Arial" w:hAnsi="Arial" w:cs="Arial"/>
                <w:b/>
                <w:i/>
                <w:sz w:val="18"/>
                <w:szCs w:val="18"/>
                <w:lang w:eastAsia="ja-JP"/>
              </w:rPr>
              <w:t>-</w:t>
            </w:r>
            <w:proofErr w:type="spellStart"/>
            <w:r w:rsidRPr="00B923FF">
              <w:rPr>
                <w:rFonts w:ascii="Arial" w:hAnsi="Arial" w:cs="Arial"/>
                <w:b/>
                <w:i/>
                <w:sz w:val="18"/>
                <w:szCs w:val="18"/>
                <w:lang w:eastAsia="ja-JP"/>
              </w:rPr>
              <w:t>TypeC</w:t>
            </w:r>
            <w:proofErr w:type="spellEnd"/>
            <w:r w:rsidRPr="00B923FF">
              <w:rPr>
                <w:rFonts w:ascii="Arial" w:hAnsi="Arial" w:cs="Arial"/>
                <w:b/>
                <w:i/>
                <w:sz w:val="18"/>
                <w:szCs w:val="18"/>
                <w:lang w:eastAsia="ja-JP"/>
              </w:rPr>
              <w:t>-Operation</w:t>
            </w:r>
          </w:p>
          <w:p w14:paraId="11C0BAE7"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x-none"/>
              </w:rPr>
            </w:pPr>
            <w:r w:rsidRPr="00B923FF">
              <w:rPr>
                <w:rFonts w:ascii="Arial" w:hAnsi="Arial"/>
                <w:sz w:val="18"/>
                <w:lang w:eastAsia="zh-CN"/>
              </w:rPr>
              <w:t xml:space="preserve">The UE uses this field to indicate the support of all of the following three features: QCL Type-C operation for </w:t>
            </w:r>
            <w:proofErr w:type="spellStart"/>
            <w:r w:rsidRPr="00B923FF">
              <w:rPr>
                <w:rFonts w:ascii="Arial" w:hAnsi="Arial"/>
                <w:sz w:val="18"/>
                <w:lang w:eastAsia="zh-CN"/>
              </w:rPr>
              <w:t>FeCoMP</w:t>
            </w:r>
            <w:proofErr w:type="spellEnd"/>
            <w:r w:rsidRPr="00B923FF">
              <w:rPr>
                <w:rFonts w:ascii="Arial"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B923FF">
              <w:rPr>
                <w:rFonts w:ascii="Arial" w:eastAsia="Times New Roman" w:hAnsi="Arial"/>
                <w:noProof/>
                <w:sz w:val="18"/>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14:paraId="29CEE0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bCs/>
                <w:noProof/>
                <w:sz w:val="18"/>
                <w:lang w:eastAsia="zh-CN"/>
              </w:rPr>
            </w:pPr>
            <w:r w:rsidRPr="00B923FF">
              <w:rPr>
                <w:rFonts w:ascii="Arial" w:eastAsia="Times New Roman" w:hAnsi="Arial"/>
                <w:bCs/>
                <w:noProof/>
                <w:sz w:val="18"/>
                <w:lang w:eastAsia="x-none"/>
              </w:rPr>
              <w:t>-</w:t>
            </w:r>
          </w:p>
        </w:tc>
      </w:tr>
      <w:tr w:rsidR="00B923FF" w:rsidRPr="00B923FF" w14:paraId="0D148DB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ADDEE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qoe-MeasReport</w:t>
            </w:r>
            <w:proofErr w:type="spellEnd"/>
          </w:p>
          <w:p w14:paraId="634C1B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79D575C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3112401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8D7C5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qoe</w:t>
            </w:r>
            <w:proofErr w:type="spellEnd"/>
            <w:r w:rsidRPr="00B923FF">
              <w:rPr>
                <w:rFonts w:ascii="Arial" w:eastAsia="Times New Roman" w:hAnsi="Arial"/>
                <w:b/>
                <w:i/>
                <w:sz w:val="18"/>
                <w:lang w:eastAsia="x-none"/>
              </w:rPr>
              <w:t>-MTSI-</w:t>
            </w:r>
            <w:proofErr w:type="spellStart"/>
            <w:r w:rsidRPr="00B923FF">
              <w:rPr>
                <w:rFonts w:ascii="Arial" w:eastAsia="Times New Roman" w:hAnsi="Arial"/>
                <w:b/>
                <w:i/>
                <w:sz w:val="18"/>
                <w:lang w:eastAsia="x-none"/>
              </w:rPr>
              <w:t>MeasReport</w:t>
            </w:r>
            <w:proofErr w:type="spellEnd"/>
          </w:p>
          <w:p w14:paraId="16E743A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411A82A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B923FF" w:rsidRPr="00B923FF" w14:paraId="2862E83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3197E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923FF">
              <w:rPr>
                <w:rFonts w:ascii="Arial" w:eastAsia="Times New Roman" w:hAnsi="Arial" w:cs="Arial"/>
                <w:b/>
                <w:i/>
                <w:sz w:val="18"/>
                <w:szCs w:val="18"/>
                <w:lang w:eastAsia="zh-CN"/>
              </w:rPr>
              <w:t>rach</w:t>
            </w:r>
            <w:proofErr w:type="spellEnd"/>
            <w:r w:rsidRPr="00B923FF">
              <w:rPr>
                <w:rFonts w:ascii="Arial" w:eastAsia="Times New Roman" w:hAnsi="Arial" w:cs="Arial"/>
                <w:b/>
                <w:i/>
                <w:sz w:val="18"/>
                <w:szCs w:val="18"/>
                <w:lang w:eastAsia="zh-CN"/>
              </w:rPr>
              <w:t>-Less</w:t>
            </w:r>
          </w:p>
          <w:p w14:paraId="1D9C97AA"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b/>
                <w:i/>
                <w:sz w:val="18"/>
                <w:szCs w:val="18"/>
                <w:lang w:eastAsia="ja-JP"/>
              </w:rPr>
            </w:pPr>
            <w:r w:rsidRPr="00B923FF">
              <w:rPr>
                <w:rFonts w:ascii="Arial" w:hAnsi="Arial"/>
                <w:sz w:val="18"/>
                <w:lang w:eastAsia="zh-CN"/>
              </w:rPr>
              <w:t xml:space="preserve">Indicates whether the UE supports RACH-less handover, and whether the UE which indicates </w:t>
            </w:r>
            <w:r w:rsidRPr="00B923FF">
              <w:rPr>
                <w:rFonts w:ascii="Arial" w:hAnsi="Arial"/>
                <w:i/>
                <w:sz w:val="18"/>
                <w:lang w:eastAsia="zh-CN"/>
              </w:rPr>
              <w:t>dc-Parameters</w:t>
            </w:r>
            <w:r w:rsidRPr="00B923FF">
              <w:rPr>
                <w:rFonts w:ascii="Arial" w:hAnsi="Arial"/>
                <w:sz w:val="18"/>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1B73111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bCs/>
                <w:noProof/>
                <w:sz w:val="18"/>
                <w:lang w:eastAsia="zh-CN"/>
              </w:rPr>
            </w:pPr>
            <w:r w:rsidRPr="00B923FF">
              <w:rPr>
                <w:rFonts w:ascii="Arial" w:eastAsia="Times New Roman" w:hAnsi="Arial"/>
                <w:sz w:val="18"/>
                <w:lang w:eastAsia="zh-CN"/>
              </w:rPr>
              <w:t>-</w:t>
            </w:r>
          </w:p>
        </w:tc>
      </w:tr>
      <w:tr w:rsidR="00B923FF" w:rsidRPr="00B923FF" w14:paraId="74D73B4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731F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rach</w:t>
            </w:r>
            <w:proofErr w:type="spellEnd"/>
            <w:r w:rsidRPr="00B923FF">
              <w:rPr>
                <w:rFonts w:ascii="Arial" w:eastAsia="Times New Roman" w:hAnsi="Arial"/>
                <w:b/>
                <w:i/>
                <w:sz w:val="18"/>
                <w:lang w:eastAsia="zh-CN"/>
              </w:rPr>
              <w:t>-Report</w:t>
            </w:r>
          </w:p>
          <w:p w14:paraId="5C7C3CB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delivery of </w:t>
            </w:r>
            <w:proofErr w:type="spellStart"/>
            <w:r w:rsidRPr="00B923FF">
              <w:rPr>
                <w:rFonts w:ascii="Arial" w:eastAsia="Times New Roman" w:hAnsi="Arial"/>
                <w:sz w:val="18"/>
                <w:lang w:eastAsia="zh-CN"/>
              </w:rPr>
              <w:t>rachReport</w:t>
            </w:r>
            <w:proofErr w:type="spellEnd"/>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31716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C24379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08FC1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923FF">
              <w:rPr>
                <w:rFonts w:ascii="Arial" w:eastAsia="Times New Roman" w:hAnsi="Arial"/>
                <w:b/>
                <w:i/>
                <w:kern w:val="2"/>
                <w:sz w:val="18"/>
                <w:lang w:eastAsia="ja-JP"/>
              </w:rPr>
              <w:t>rai-Support</w:t>
            </w:r>
          </w:p>
          <w:p w14:paraId="73BCB3BB" w14:textId="77777777" w:rsidR="00B923FF" w:rsidRPr="00B923FF" w:rsidRDefault="00B923FF" w:rsidP="00B923FF">
            <w:pPr>
              <w:keepNext/>
              <w:keepLines/>
              <w:overflowPunct w:val="0"/>
              <w:autoSpaceDE w:val="0"/>
              <w:autoSpaceDN w:val="0"/>
              <w:adjustRightInd w:val="0"/>
              <w:spacing w:after="0"/>
              <w:textAlignment w:val="baseline"/>
              <w:rPr>
                <w:rFonts w:ascii="Arial" w:hAnsi="Arial" w:cs="Arial"/>
                <w:sz w:val="18"/>
                <w:szCs w:val="18"/>
                <w:lang w:eastAsia="ja-JP"/>
              </w:rPr>
            </w:pPr>
            <w:r w:rsidRPr="00B923FF">
              <w:rPr>
                <w:rFonts w:ascii="Arial" w:eastAsia="Times New Roman" w:hAnsi="Arial"/>
                <w:sz w:val="18"/>
                <w:lang w:eastAsia="ja-JP"/>
              </w:rPr>
              <w:t>Defines whether the UE supports</w:t>
            </w:r>
            <w:r w:rsidRPr="00B923FF">
              <w:rPr>
                <w:rFonts w:ascii="Arial" w:eastAsia="Times New Roman" w:hAnsi="Arial"/>
                <w:noProof/>
                <w:sz w:val="18"/>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29480CE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hAnsi="Arial"/>
                <w:noProof/>
                <w:sz w:val="18"/>
                <w:lang w:eastAsia="zh-CN"/>
              </w:rPr>
            </w:pPr>
            <w:r w:rsidRPr="00B923FF">
              <w:rPr>
                <w:rFonts w:ascii="Arial" w:hAnsi="Arial"/>
                <w:noProof/>
                <w:sz w:val="18"/>
                <w:lang w:eastAsia="zh-CN"/>
              </w:rPr>
              <w:t>No</w:t>
            </w:r>
          </w:p>
        </w:tc>
      </w:tr>
      <w:tr w:rsidR="00B923FF" w:rsidRPr="00B923FF" w14:paraId="39E7D59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745EE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rclwi</w:t>
            </w:r>
            <w:proofErr w:type="spellEnd"/>
          </w:p>
          <w:p w14:paraId="1F6900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Indicates whether the UE supports RCLWI, i.e. reception of </w:t>
            </w:r>
            <w:proofErr w:type="spellStart"/>
            <w:r w:rsidRPr="00B923FF">
              <w:rPr>
                <w:rFonts w:ascii="Arial" w:eastAsia="Times New Roman" w:hAnsi="Arial"/>
                <w:i/>
                <w:sz w:val="18"/>
                <w:lang w:eastAsia="en-GB"/>
              </w:rPr>
              <w:t>rclwi</w:t>
            </w:r>
            <w:proofErr w:type="spellEnd"/>
            <w:r w:rsidRPr="00B923FF">
              <w:rPr>
                <w:rFonts w:ascii="Arial" w:eastAsia="Times New Roman" w:hAnsi="Arial"/>
                <w:i/>
                <w:sz w:val="18"/>
                <w:lang w:eastAsia="en-GB"/>
              </w:rPr>
              <w:t>-Configuration</w:t>
            </w:r>
            <w:r w:rsidRPr="00B923FF">
              <w:rPr>
                <w:rFonts w:ascii="Arial" w:eastAsia="Times New Roman" w:hAnsi="Arial"/>
                <w:sz w:val="18"/>
                <w:lang w:eastAsia="en-GB"/>
              </w:rPr>
              <w:t xml:space="preserve">. The UE which supports RLCWI shall also indicate support of </w:t>
            </w:r>
            <w:r w:rsidRPr="00B923FF">
              <w:rPr>
                <w:rFonts w:ascii="Arial" w:eastAsia="Times New Roman" w:hAnsi="Arial"/>
                <w:i/>
                <w:sz w:val="18"/>
                <w:lang w:eastAsia="en-GB"/>
              </w:rPr>
              <w:t>interRAT-ParametersWLAN-r13</w:t>
            </w:r>
            <w:r w:rsidRPr="00B923FF">
              <w:rPr>
                <w:rFonts w:ascii="Arial" w:eastAsia="Times New Roman" w:hAnsi="Arial"/>
                <w:sz w:val="18"/>
                <w:lang w:eastAsia="en-GB"/>
              </w:rPr>
              <w:t xml:space="preserve">. The UE which supports RCLWI and </w:t>
            </w:r>
            <w:proofErr w:type="spellStart"/>
            <w:r w:rsidRPr="00B923FF">
              <w:rPr>
                <w:rFonts w:ascii="Arial" w:eastAsia="Times New Roman" w:hAnsi="Arial"/>
                <w:i/>
                <w:sz w:val="18"/>
                <w:lang w:eastAsia="en-GB"/>
              </w:rPr>
              <w:t>wlan</w:t>
            </w:r>
            <w:proofErr w:type="spellEnd"/>
            <w:r w:rsidRPr="00B923FF">
              <w:rPr>
                <w:rFonts w:ascii="Arial" w:eastAsia="Times New Roman" w:hAnsi="Arial"/>
                <w:i/>
                <w:sz w:val="18"/>
                <w:lang w:eastAsia="en-GB"/>
              </w:rPr>
              <w:t>-IW-RAN-Rules</w:t>
            </w:r>
            <w:r w:rsidRPr="00B923FF">
              <w:rPr>
                <w:rFonts w:ascii="Arial" w:eastAsia="Times New Roman" w:hAnsi="Arial"/>
                <w:sz w:val="18"/>
                <w:lang w:eastAsia="en-GB"/>
              </w:rPr>
              <w:t xml:space="preserve"> shall also support applying WLAN identifiers received in </w:t>
            </w:r>
            <w:proofErr w:type="spellStart"/>
            <w:r w:rsidRPr="00B923FF">
              <w:rPr>
                <w:rFonts w:ascii="Arial" w:eastAsia="Times New Roman" w:hAnsi="Arial"/>
                <w:i/>
                <w:sz w:val="18"/>
                <w:lang w:eastAsia="en-GB"/>
              </w:rPr>
              <w:t>rclwi</w:t>
            </w:r>
            <w:proofErr w:type="spellEnd"/>
            <w:r w:rsidRPr="00B923FF">
              <w:rPr>
                <w:rFonts w:ascii="Arial" w:eastAsia="Times New Roman" w:hAnsi="Arial"/>
                <w:i/>
                <w:sz w:val="18"/>
                <w:lang w:eastAsia="en-GB"/>
              </w:rPr>
              <w:t>-Configuration</w:t>
            </w:r>
            <w:r w:rsidRPr="00B923FF">
              <w:rPr>
                <w:rFonts w:ascii="Arial" w:eastAsia="Times New Roman"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1A473C7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6B0C4C2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F996F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recommendedBitRate</w:t>
            </w:r>
            <w:proofErr w:type="spellEnd"/>
          </w:p>
          <w:p w14:paraId="3B2223E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cs="Arial"/>
                <w:sz w:val="18"/>
                <w:szCs w:val="18"/>
                <w:lang w:eastAsia="zh-CN"/>
              </w:rPr>
              <w:t>Indicates whether the UE supports the bit rate recommendation message from the eNB to the UE as specified in TS 36.321 [6, 6.1.3.13]</w:t>
            </w:r>
            <w:r w:rsidRPr="00B923FF">
              <w:rPr>
                <w:rFonts w:ascii="Arial" w:eastAsia="Times New Roman" w:hAnsi="Arial" w:cs="Arial"/>
                <w:i/>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C927E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14:paraId="72A18A7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D1D3A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recommendedBitRateQuery</w:t>
            </w:r>
            <w:proofErr w:type="spellEnd"/>
          </w:p>
          <w:p w14:paraId="79B167B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 xml:space="preserve">Indicates whether the UE supports the bit rate recommendation query message from the UE to the eNB as specified in TS 36.321 [6, 6.1.3.13]. If this field is included, the UE shall also include the </w:t>
            </w:r>
            <w:proofErr w:type="spellStart"/>
            <w:r w:rsidRPr="00B923FF">
              <w:rPr>
                <w:rFonts w:ascii="Arial" w:eastAsia="Times New Roman" w:hAnsi="Arial"/>
                <w:i/>
                <w:sz w:val="18"/>
                <w:lang w:eastAsia="zh-CN"/>
              </w:rPr>
              <w:t>recommendedBitRate</w:t>
            </w:r>
            <w:proofErr w:type="spellEnd"/>
            <w:r w:rsidRPr="00B923FF">
              <w:rPr>
                <w:rFonts w:ascii="Arial" w:eastAsia="Times New Roman"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25E58EB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No</w:t>
            </w:r>
          </w:p>
        </w:tc>
      </w:tr>
      <w:tr w:rsidR="00B923FF" w:rsidRPr="00B923FF" w14:paraId="5A3D24F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495A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reducedCP</w:t>
            </w:r>
            <w:proofErr w:type="spellEnd"/>
            <w:r w:rsidRPr="00B923FF">
              <w:rPr>
                <w:rFonts w:ascii="Arial" w:eastAsia="Times New Roman" w:hAnsi="Arial"/>
                <w:b/>
                <w:i/>
                <w:sz w:val="18"/>
                <w:lang w:eastAsia="ja-JP"/>
              </w:rPr>
              <w:t>-Latency</w:t>
            </w:r>
          </w:p>
          <w:p w14:paraId="2B315D4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1FD5702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B923FF">
              <w:rPr>
                <w:rFonts w:ascii="Arial" w:eastAsia="Times New Roman" w:hAnsi="Arial"/>
                <w:bCs/>
                <w:noProof/>
                <w:sz w:val="18"/>
                <w:lang w:eastAsia="x-none"/>
              </w:rPr>
              <w:t>Yes</w:t>
            </w:r>
          </w:p>
        </w:tc>
      </w:tr>
      <w:tr w:rsidR="00B923FF" w:rsidRPr="00B923FF" w14:paraId="671F065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C027E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reducedIntNonContComb</w:t>
            </w:r>
          </w:p>
          <w:p w14:paraId="44C741F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whether the UE supports </w:t>
            </w:r>
            <w:r w:rsidRPr="00B923FF">
              <w:rPr>
                <w:rFonts w:ascii="Arial" w:eastAsia="Times New Roman" w:hAnsi="Arial"/>
                <w:sz w:val="18"/>
                <w:lang w:eastAsia="x-none"/>
              </w:rPr>
              <w:t xml:space="preserve">receiving </w:t>
            </w:r>
            <w:proofErr w:type="spellStart"/>
            <w:r w:rsidRPr="00B923FF">
              <w:rPr>
                <w:rFonts w:ascii="Arial" w:eastAsia="Times New Roman" w:hAnsi="Arial"/>
                <w:i/>
                <w:sz w:val="18"/>
                <w:lang w:eastAsia="x-none"/>
              </w:rPr>
              <w:t>requestReducedIntNonContComb</w:t>
            </w:r>
            <w:proofErr w:type="spellEnd"/>
            <w:r w:rsidRPr="00B923FF">
              <w:rPr>
                <w:rFonts w:ascii="Arial" w:eastAsia="Times New Roman" w:hAnsi="Arial"/>
                <w:sz w:val="18"/>
                <w:lang w:eastAsia="x-none"/>
              </w:rPr>
              <w:t xml:space="preserve"> that requests the UE to exclude supported intra-band non-contiguous CA band combinations other than included in capability signalling as specified in TS 36.306 [5], section 4.3.5.21.</w:t>
            </w:r>
          </w:p>
        </w:tc>
        <w:tc>
          <w:tcPr>
            <w:tcW w:w="916" w:type="dxa"/>
            <w:gridSpan w:val="2"/>
            <w:tcBorders>
              <w:top w:val="single" w:sz="4" w:space="0" w:color="808080"/>
              <w:left w:val="single" w:sz="4" w:space="0" w:color="808080"/>
              <w:bottom w:val="single" w:sz="4" w:space="0" w:color="808080"/>
              <w:right w:val="single" w:sz="4" w:space="0" w:color="808080"/>
            </w:tcBorders>
          </w:tcPr>
          <w:p w14:paraId="2B39E55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5A06088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429D4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reducedIntNonContCombRequested</w:t>
            </w:r>
            <w:proofErr w:type="spellEnd"/>
          </w:p>
          <w:p w14:paraId="12999C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zh-CN"/>
              </w:rPr>
              <w:t xml:space="preserve">Indicates </w:t>
            </w:r>
            <w:r w:rsidRPr="00B923FF">
              <w:rPr>
                <w:rFonts w:ascii="Arial" w:eastAsia="Times New Roman" w:hAnsi="Arial"/>
                <w:sz w:val="18"/>
                <w:lang w:eastAsia="ja-JP"/>
              </w:rPr>
              <w:t>that</w:t>
            </w:r>
            <w:r w:rsidRPr="00B923FF">
              <w:rPr>
                <w:rFonts w:ascii="Arial" w:eastAsia="Times New Roman" w:hAnsi="Arial"/>
                <w:sz w:val="18"/>
                <w:lang w:eastAsia="zh-CN"/>
              </w:rPr>
              <w:t xml:space="preserve"> the UE </w:t>
            </w:r>
            <w:r w:rsidRPr="00B923FF">
              <w:rPr>
                <w:rFonts w:ascii="Arial" w:eastAsia="Times New Roman" w:hAnsi="Arial"/>
                <w:sz w:val="18"/>
                <w:lang w:eastAsia="ja-JP"/>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2A1746D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ja-JP"/>
              </w:rPr>
              <w:t>-</w:t>
            </w:r>
          </w:p>
        </w:tc>
      </w:tr>
      <w:tr w:rsidR="00B923FF" w:rsidRPr="00B923FF" w14:paraId="2FE9CAF3" w14:textId="77777777" w:rsidTr="00B923FF">
        <w:tc>
          <w:tcPr>
            <w:tcW w:w="7806" w:type="dxa"/>
            <w:gridSpan w:val="3"/>
            <w:tcBorders>
              <w:top w:val="single" w:sz="4" w:space="0" w:color="808080"/>
              <w:left w:val="single" w:sz="4" w:space="0" w:color="808080"/>
              <w:bottom w:val="single" w:sz="4" w:space="0" w:color="808080"/>
              <w:right w:val="single" w:sz="4" w:space="0" w:color="808080"/>
            </w:tcBorders>
          </w:tcPr>
          <w:p w14:paraId="34826CD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reportCGI-NR-EN-DC</w:t>
            </w:r>
          </w:p>
          <w:p w14:paraId="0A95BA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t>
            </w:r>
            <w:r w:rsidRPr="00B923FF">
              <w:rPr>
                <w:rFonts w:ascii="Arial" w:eastAsia="Times New Roman" w:hAnsi="Arial"/>
                <w:sz w:val="18"/>
                <w:lang w:eastAsia="en-GB"/>
              </w:rPr>
              <w:t>whether the UE supports</w:t>
            </w:r>
            <w:r w:rsidRPr="00B923FF">
              <w:rPr>
                <w:rFonts w:ascii="Arial" w:eastAsia="Times New Roman" w:hAnsi="Arial"/>
                <w:sz w:val="18"/>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D22ECF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Yes</w:t>
            </w:r>
          </w:p>
        </w:tc>
      </w:tr>
      <w:tr w:rsidR="00B923FF" w:rsidRPr="00B923FF" w14:paraId="761ED50F" w14:textId="77777777" w:rsidTr="00B923FF">
        <w:tc>
          <w:tcPr>
            <w:tcW w:w="7806" w:type="dxa"/>
            <w:gridSpan w:val="3"/>
            <w:tcBorders>
              <w:top w:val="single" w:sz="4" w:space="0" w:color="808080"/>
              <w:left w:val="single" w:sz="4" w:space="0" w:color="808080"/>
              <w:bottom w:val="single" w:sz="4" w:space="0" w:color="808080"/>
              <w:right w:val="single" w:sz="4" w:space="0" w:color="808080"/>
            </w:tcBorders>
          </w:tcPr>
          <w:p w14:paraId="371B92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reportCGI-NR-</w:t>
            </w:r>
            <w:proofErr w:type="spellStart"/>
            <w:r w:rsidRPr="00B923FF">
              <w:rPr>
                <w:rFonts w:ascii="Arial" w:eastAsia="Times New Roman" w:hAnsi="Arial"/>
                <w:b/>
                <w:i/>
                <w:sz w:val="18"/>
                <w:lang w:eastAsia="zh-CN"/>
              </w:rPr>
              <w:t>NoEN</w:t>
            </w:r>
            <w:proofErr w:type="spellEnd"/>
            <w:r w:rsidRPr="00B923FF">
              <w:rPr>
                <w:rFonts w:ascii="Arial" w:eastAsia="Times New Roman" w:hAnsi="Arial"/>
                <w:b/>
                <w:i/>
                <w:sz w:val="18"/>
                <w:lang w:eastAsia="zh-CN"/>
              </w:rPr>
              <w:t>-DC</w:t>
            </w:r>
          </w:p>
          <w:p w14:paraId="37CF807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t>
            </w:r>
            <w:r w:rsidRPr="00B923FF">
              <w:rPr>
                <w:rFonts w:ascii="Arial" w:eastAsia="Times New Roman" w:hAnsi="Arial"/>
                <w:sz w:val="18"/>
                <w:lang w:eastAsia="en-GB"/>
              </w:rPr>
              <w:t xml:space="preserve">whether the UE supports </w:t>
            </w:r>
            <w:r w:rsidRPr="00B923FF">
              <w:rPr>
                <w:rFonts w:ascii="Arial" w:eastAsia="Times New Roman" w:hAnsi="Arial"/>
                <w:sz w:val="18"/>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E7FC11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Yes</w:t>
            </w:r>
          </w:p>
        </w:tc>
      </w:tr>
      <w:tr w:rsidR="00B923FF" w:rsidRPr="00B923FF" w14:paraId="7352127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094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retuningTimeInfoBandList</w:t>
            </w:r>
            <w:proofErr w:type="spellEnd"/>
          </w:p>
          <w:p w14:paraId="1DAE4D5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proofErr w:type="spellStart"/>
            <w:r w:rsidRPr="00B923FF">
              <w:rPr>
                <w:rFonts w:ascii="Arial" w:eastAsia="Times New Roman" w:hAnsi="Arial"/>
                <w:i/>
                <w:sz w:val="18"/>
                <w:lang w:eastAsia="ja-JP"/>
              </w:rPr>
              <w:t>bandParameterList</w:t>
            </w:r>
            <w:proofErr w:type="spellEnd"/>
            <w:r w:rsidRPr="00B923FF">
              <w:rPr>
                <w:rFonts w:ascii="Arial" w:eastAsia="Times New Roman" w:hAnsi="Arial"/>
                <w:sz w:val="18"/>
                <w:lang w:eastAsia="ja-JP"/>
              </w:rPr>
              <w:t xml:space="preserve"> for the concerned band combination:</w:t>
            </w:r>
          </w:p>
          <w:p w14:paraId="42DAD894" w14:textId="77777777" w:rsidR="00B923FF" w:rsidRPr="00B923FF" w:rsidRDefault="00B923FF" w:rsidP="00B923F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r w:rsidRPr="00B923FF">
              <w:rPr>
                <w:rFonts w:ascii="Arial" w:eastAsia="Times New Roman" w:hAnsi="Arial" w:cs="Arial"/>
                <w:sz w:val="18"/>
                <w:szCs w:val="18"/>
                <w:lang w:eastAsia="ja-JP"/>
              </w:rPr>
              <w:tab/>
              <w:t xml:space="preserve">For the first band, the UE shall include the same number of entries as in </w:t>
            </w:r>
            <w:proofErr w:type="spellStart"/>
            <w:r w:rsidRPr="00B923FF">
              <w:rPr>
                <w:rFonts w:ascii="Arial" w:eastAsia="Times New Roman" w:hAnsi="Arial" w:cs="Arial"/>
                <w:i/>
                <w:sz w:val="18"/>
                <w:szCs w:val="18"/>
                <w:lang w:eastAsia="ja-JP"/>
              </w:rPr>
              <w:t>bandParameterList</w:t>
            </w:r>
            <w:proofErr w:type="spellEnd"/>
            <w:r w:rsidRPr="00B923FF">
              <w:rPr>
                <w:rFonts w:ascii="Arial" w:eastAsia="Times New Roman" w:hAnsi="Arial" w:cs="Arial"/>
                <w:sz w:val="18"/>
                <w:szCs w:val="18"/>
                <w:lang w:eastAsia="ja-JP"/>
              </w:rPr>
              <w:t xml:space="preserve"> i.e. first entry corresponds to first band in </w:t>
            </w:r>
            <w:proofErr w:type="spellStart"/>
            <w:r w:rsidRPr="00B923FF">
              <w:rPr>
                <w:rFonts w:ascii="Arial" w:eastAsia="Times New Roman" w:hAnsi="Arial" w:cs="Arial"/>
                <w:i/>
                <w:sz w:val="18"/>
                <w:szCs w:val="18"/>
                <w:lang w:eastAsia="ja-JP"/>
              </w:rPr>
              <w:t>bandParameterList</w:t>
            </w:r>
            <w:proofErr w:type="spellEnd"/>
            <w:r w:rsidRPr="00B923FF">
              <w:rPr>
                <w:rFonts w:ascii="Arial" w:eastAsia="Times New Roman" w:hAnsi="Arial" w:cs="Arial"/>
                <w:sz w:val="18"/>
                <w:szCs w:val="18"/>
                <w:lang w:eastAsia="ja-JP"/>
              </w:rPr>
              <w:t xml:space="preserve"> and so on,</w:t>
            </w:r>
          </w:p>
          <w:p w14:paraId="60B37FE7" w14:textId="77777777" w:rsidR="00B923FF" w:rsidRPr="00B923FF" w:rsidRDefault="00B923FF" w:rsidP="00B923F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923FF">
              <w:rPr>
                <w:rFonts w:ascii="Arial" w:eastAsia="Times New Roman" w:hAnsi="Arial" w:cs="Arial"/>
                <w:sz w:val="18"/>
                <w:szCs w:val="18"/>
                <w:lang w:eastAsia="ja-JP"/>
              </w:rPr>
              <w:t>-</w:t>
            </w:r>
            <w:r w:rsidRPr="00B923FF">
              <w:rPr>
                <w:rFonts w:ascii="Arial" w:eastAsia="Times New Roman" w:hAnsi="Arial" w:cs="Arial"/>
                <w:sz w:val="18"/>
                <w:szCs w:val="18"/>
                <w:lang w:eastAsia="ja-JP"/>
              </w:rPr>
              <w:tab/>
              <w:t xml:space="preserve">For the second band, the UE shall include one entry less i.e. first entry corresponds to the second band in </w:t>
            </w:r>
            <w:proofErr w:type="spellStart"/>
            <w:r w:rsidRPr="00B923FF">
              <w:rPr>
                <w:rFonts w:ascii="Arial" w:eastAsia="Times New Roman" w:hAnsi="Arial" w:cs="Arial"/>
                <w:i/>
                <w:sz w:val="18"/>
                <w:szCs w:val="18"/>
                <w:lang w:eastAsia="ja-JP"/>
              </w:rPr>
              <w:t>bandParameterList</w:t>
            </w:r>
            <w:proofErr w:type="spellEnd"/>
            <w:r w:rsidRPr="00B923FF">
              <w:rPr>
                <w:rFonts w:ascii="Arial" w:eastAsia="Times New Roman" w:hAnsi="Arial" w:cs="Arial"/>
                <w:sz w:val="18"/>
                <w:szCs w:val="18"/>
                <w:lang w:eastAsia="ja-JP"/>
              </w:rPr>
              <w:t xml:space="preserve"> and so on</w:t>
            </w:r>
          </w:p>
          <w:p w14:paraId="613EAE76" w14:textId="77777777" w:rsidR="00B923FF" w:rsidRPr="00B923FF" w:rsidRDefault="00B923FF" w:rsidP="00B923FF">
            <w:pPr>
              <w:overflowPunct w:val="0"/>
              <w:autoSpaceDE w:val="0"/>
              <w:autoSpaceDN w:val="0"/>
              <w:adjustRightInd w:val="0"/>
              <w:spacing w:after="0"/>
              <w:ind w:left="568" w:hanging="284"/>
              <w:textAlignment w:val="baseline"/>
              <w:rPr>
                <w:rFonts w:eastAsia="Times New Roman"/>
                <w:b/>
                <w:i/>
                <w:lang w:eastAsia="ja-JP"/>
              </w:rPr>
            </w:pPr>
            <w:r w:rsidRPr="00B923FF">
              <w:rPr>
                <w:rFonts w:ascii="Arial" w:eastAsia="Times New Roman" w:hAnsi="Arial" w:cs="Arial"/>
                <w:sz w:val="18"/>
                <w:szCs w:val="18"/>
                <w:lang w:eastAsia="ja-JP"/>
              </w:rPr>
              <w:t>-</w:t>
            </w:r>
            <w:r w:rsidRPr="00B923FF">
              <w:rPr>
                <w:rFonts w:ascii="Arial" w:eastAsia="Times New Roman"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3CB7D42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80F97D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9A36B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requestedBands</w:t>
            </w:r>
            <w:proofErr w:type="spellEnd"/>
          </w:p>
          <w:p w14:paraId="6D31F73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0E54ED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B7DC9E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41740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ja-JP"/>
              </w:rPr>
              <w:t>requestedCCsDL</w:t>
            </w:r>
            <w:proofErr w:type="spellEnd"/>
            <w:r w:rsidRPr="00B923FF">
              <w:rPr>
                <w:rFonts w:ascii="Arial" w:eastAsia="Times New Roman" w:hAnsi="Arial"/>
                <w:b/>
                <w:i/>
                <w:sz w:val="18"/>
                <w:lang w:eastAsia="ja-JP"/>
              </w:rPr>
              <w:t xml:space="preserve">, </w:t>
            </w:r>
            <w:proofErr w:type="spellStart"/>
            <w:r w:rsidRPr="00B923FF">
              <w:rPr>
                <w:rFonts w:ascii="Arial" w:eastAsia="Times New Roman" w:hAnsi="Arial"/>
                <w:b/>
                <w:i/>
                <w:sz w:val="18"/>
                <w:lang w:eastAsia="ja-JP"/>
              </w:rPr>
              <w:t>requestedCCsUL</w:t>
            </w:r>
            <w:proofErr w:type="spellEnd"/>
          </w:p>
          <w:p w14:paraId="1F0D886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the maximum number of CCs</w:t>
            </w:r>
            <w:r w:rsidRPr="00B923FF">
              <w:rPr>
                <w:rFonts w:ascii="Arial" w:eastAsia="Times New Roman"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53709B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7CC0F8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B7F4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requestedDiffFallbackCombList</w:t>
            </w:r>
            <w:proofErr w:type="spellEnd"/>
          </w:p>
          <w:p w14:paraId="732E415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08E227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06D79C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7DB7D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lastRenderedPageBreak/>
              <w:t>rf</w:t>
            </w:r>
            <w:r w:rsidRPr="00B923FF">
              <w:rPr>
                <w:rFonts w:ascii="Arial" w:eastAsia="Times New Roman" w:hAnsi="Arial"/>
                <w:b/>
                <w:i/>
                <w:sz w:val="18"/>
                <w:lang w:eastAsia="zh-CN"/>
              </w:rPr>
              <w:t>-</w:t>
            </w:r>
            <w:r w:rsidRPr="00B923FF">
              <w:rPr>
                <w:rFonts w:ascii="Arial" w:eastAsia="Times New Roman" w:hAnsi="Arial"/>
                <w:b/>
                <w:i/>
                <w:sz w:val="18"/>
                <w:lang w:eastAsia="ja-JP"/>
              </w:rPr>
              <w:t>RetuningTimeDL</w:t>
            </w:r>
            <w:proofErr w:type="spellEnd"/>
          </w:p>
          <w:p w14:paraId="74038E1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the </w:t>
            </w:r>
            <w:r w:rsidRPr="00B923FF">
              <w:rPr>
                <w:rFonts w:ascii="Arial" w:eastAsia="Times New Roman" w:hAnsi="Arial"/>
                <w:sz w:val="18"/>
                <w:lang w:eastAsia="zh-CN"/>
              </w:rPr>
              <w:t xml:space="preserve">interruption time on DL reception within a band pair during the </w:t>
            </w:r>
            <w:r w:rsidRPr="00B923FF">
              <w:rPr>
                <w:rFonts w:ascii="Arial" w:eastAsia="Times New Roman" w:hAnsi="Arial"/>
                <w:sz w:val="18"/>
                <w:lang w:eastAsia="ja-JP"/>
              </w:rPr>
              <w:t xml:space="preserve">RF retuning for switching between </w:t>
            </w:r>
            <w:r w:rsidRPr="00B923FF">
              <w:rPr>
                <w:rFonts w:ascii="Arial" w:eastAsia="Times New Roman" w:hAnsi="Arial"/>
                <w:sz w:val="18"/>
                <w:lang w:eastAsia="zh-CN"/>
              </w:rPr>
              <w:t xml:space="preserve">the </w:t>
            </w:r>
            <w:r w:rsidRPr="00B923FF">
              <w:rPr>
                <w:rFonts w:ascii="Arial" w:eastAsia="Times New Roman" w:hAnsi="Arial"/>
                <w:sz w:val="18"/>
                <w:lang w:eastAsia="ja-JP"/>
              </w:rPr>
              <w:t>band pair</w:t>
            </w:r>
            <w:r w:rsidRPr="00B923FF">
              <w:rPr>
                <w:rFonts w:ascii="Arial" w:eastAsia="Times New Roman" w:hAnsi="Arial"/>
                <w:sz w:val="18"/>
                <w:lang w:eastAsia="zh-CN"/>
              </w:rPr>
              <w:t xml:space="preserve"> </w:t>
            </w:r>
            <w:r w:rsidRPr="00B923FF">
              <w:rPr>
                <w:rFonts w:ascii="Arial" w:eastAsia="Times New Roman" w:hAnsi="Arial"/>
                <w:sz w:val="18"/>
                <w:lang w:eastAsia="ja-JP"/>
              </w:rPr>
              <w:t>to transmit SRS on a PUSCH-less SCell</w:t>
            </w:r>
            <w:r w:rsidRPr="00B923FF">
              <w:rPr>
                <w:rFonts w:ascii="Arial" w:eastAsia="Times New Roman" w:hAnsi="Arial"/>
                <w:sz w:val="18"/>
                <w:lang w:eastAsia="zh-CN"/>
              </w:rPr>
              <w:t>.</w:t>
            </w:r>
            <w:r w:rsidRPr="00B923FF">
              <w:rPr>
                <w:rFonts w:ascii="Arial" w:eastAsia="Times New Roman" w:hAnsi="Arial"/>
                <w:sz w:val="18"/>
                <w:lang w:eastAsia="ja-JP"/>
              </w:rPr>
              <w:t xml:space="preserve"> n0 represents 0 OFDM symbol</w:t>
            </w:r>
            <w:r w:rsidRPr="00B923FF">
              <w:rPr>
                <w:rFonts w:ascii="Arial" w:eastAsia="Times New Roman" w:hAnsi="Arial"/>
                <w:sz w:val="18"/>
                <w:lang w:eastAsia="zh-CN"/>
              </w:rPr>
              <w:t>s</w:t>
            </w:r>
            <w:r w:rsidRPr="00B923FF">
              <w:rPr>
                <w:rFonts w:ascii="Arial" w:eastAsia="Times New Roman" w:hAnsi="Arial"/>
                <w:sz w:val="18"/>
                <w:lang w:eastAsia="ja-JP"/>
              </w:rPr>
              <w:t>, n0dot5 represents 0.5 OFDM symbol</w:t>
            </w:r>
            <w:r w:rsidRPr="00B923FF">
              <w:rPr>
                <w:rFonts w:ascii="Arial" w:eastAsia="Times New Roman" w:hAnsi="Arial"/>
                <w:sz w:val="18"/>
                <w:lang w:eastAsia="zh-CN"/>
              </w:rPr>
              <w:t>s</w:t>
            </w:r>
            <w:r w:rsidRPr="00B923FF">
              <w:rPr>
                <w:rFonts w:ascii="Arial" w:eastAsia="Times New Roman" w:hAnsi="Arial"/>
                <w:sz w:val="18"/>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76F35B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3FC32CB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E603F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r</w:t>
            </w:r>
            <w:r w:rsidRPr="00B923FF">
              <w:rPr>
                <w:rFonts w:ascii="Arial" w:eastAsia="Times New Roman" w:hAnsi="Arial"/>
                <w:b/>
                <w:i/>
                <w:sz w:val="18"/>
                <w:lang w:eastAsia="ja-JP"/>
              </w:rPr>
              <w:t>f</w:t>
            </w:r>
            <w:r w:rsidRPr="00B923FF">
              <w:rPr>
                <w:rFonts w:ascii="Arial" w:eastAsia="Times New Roman" w:hAnsi="Arial"/>
                <w:b/>
                <w:i/>
                <w:sz w:val="18"/>
                <w:lang w:eastAsia="zh-CN"/>
              </w:rPr>
              <w:t>-</w:t>
            </w:r>
            <w:r w:rsidRPr="00B923FF">
              <w:rPr>
                <w:rFonts w:ascii="Arial" w:eastAsia="Times New Roman" w:hAnsi="Arial"/>
                <w:b/>
                <w:i/>
                <w:sz w:val="18"/>
                <w:lang w:eastAsia="ja-JP"/>
              </w:rPr>
              <w:t>RetuningTime</w:t>
            </w:r>
            <w:r w:rsidRPr="00B923FF">
              <w:rPr>
                <w:rFonts w:ascii="Arial" w:eastAsia="Times New Roman" w:hAnsi="Arial"/>
                <w:b/>
                <w:i/>
                <w:sz w:val="18"/>
                <w:lang w:eastAsia="zh-CN"/>
              </w:rPr>
              <w:t>U</w:t>
            </w:r>
            <w:r w:rsidRPr="00B923FF">
              <w:rPr>
                <w:rFonts w:ascii="Arial" w:eastAsia="Times New Roman" w:hAnsi="Arial"/>
                <w:b/>
                <w:i/>
                <w:sz w:val="18"/>
                <w:lang w:eastAsia="ja-JP"/>
              </w:rPr>
              <w:t>L</w:t>
            </w:r>
            <w:proofErr w:type="spellEnd"/>
          </w:p>
          <w:p w14:paraId="5D32DC7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the </w:t>
            </w:r>
            <w:r w:rsidRPr="00B923FF">
              <w:rPr>
                <w:rFonts w:ascii="Arial" w:eastAsia="Times New Roman" w:hAnsi="Arial"/>
                <w:sz w:val="18"/>
                <w:lang w:eastAsia="zh-CN"/>
              </w:rPr>
              <w:t xml:space="preserve">interruption time on UL transmission within a band pair during the </w:t>
            </w:r>
            <w:r w:rsidRPr="00B923FF">
              <w:rPr>
                <w:rFonts w:ascii="Arial" w:eastAsia="Times New Roman" w:hAnsi="Arial"/>
                <w:sz w:val="18"/>
                <w:lang w:eastAsia="ja-JP"/>
              </w:rPr>
              <w:t xml:space="preserve">RF retuning for switching between </w:t>
            </w:r>
            <w:r w:rsidRPr="00B923FF">
              <w:rPr>
                <w:rFonts w:ascii="Arial" w:eastAsia="Times New Roman" w:hAnsi="Arial"/>
                <w:sz w:val="18"/>
                <w:lang w:eastAsia="zh-CN"/>
              </w:rPr>
              <w:t xml:space="preserve">the </w:t>
            </w:r>
            <w:r w:rsidRPr="00B923FF">
              <w:rPr>
                <w:rFonts w:ascii="Arial" w:eastAsia="Times New Roman" w:hAnsi="Arial"/>
                <w:sz w:val="18"/>
                <w:lang w:eastAsia="ja-JP"/>
              </w:rPr>
              <w:t>band pair to transmit SRS on a PUSCH-less SCell</w:t>
            </w:r>
            <w:r w:rsidRPr="00B923FF">
              <w:rPr>
                <w:rFonts w:ascii="Arial" w:eastAsia="Times New Roman" w:hAnsi="Arial"/>
                <w:sz w:val="18"/>
                <w:lang w:eastAsia="zh-CN"/>
              </w:rPr>
              <w:t>.</w:t>
            </w:r>
            <w:r w:rsidRPr="00B923FF">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33FC05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2B4D54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97312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rlc</w:t>
            </w:r>
            <w:proofErr w:type="spellEnd"/>
            <w:r w:rsidRPr="00B923FF">
              <w:rPr>
                <w:rFonts w:ascii="Arial" w:eastAsia="Times New Roman" w:hAnsi="Arial"/>
                <w:b/>
                <w:i/>
                <w:sz w:val="18"/>
                <w:lang w:eastAsia="zh-CN"/>
              </w:rPr>
              <w:t>-AM-</w:t>
            </w:r>
            <w:proofErr w:type="spellStart"/>
            <w:r w:rsidRPr="00B923FF">
              <w:rPr>
                <w:rFonts w:ascii="Arial" w:eastAsia="Times New Roman" w:hAnsi="Arial"/>
                <w:b/>
                <w:i/>
                <w:sz w:val="18"/>
                <w:lang w:eastAsia="zh-CN"/>
              </w:rPr>
              <w:t>Ooo</w:t>
            </w:r>
            <w:proofErr w:type="spellEnd"/>
            <w:r w:rsidRPr="00B923FF">
              <w:rPr>
                <w:rFonts w:ascii="Arial" w:eastAsia="Times New Roman" w:hAnsi="Arial"/>
                <w:b/>
                <w:i/>
                <w:sz w:val="18"/>
                <w:lang w:eastAsia="zh-CN"/>
              </w:rPr>
              <w:t>-Delivery</w:t>
            </w:r>
          </w:p>
          <w:p w14:paraId="6C45EA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out-of-order delivery from RLC to PDCP for RLC AM</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31E89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hAnsi="Arial"/>
                <w:noProof/>
                <w:sz w:val="18"/>
                <w:lang w:eastAsia="zh-CN"/>
              </w:rPr>
              <w:t>-</w:t>
            </w:r>
          </w:p>
        </w:tc>
      </w:tr>
      <w:tr w:rsidR="00B923FF" w:rsidRPr="00B923FF" w14:paraId="5EBFFBE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6D8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rlc</w:t>
            </w:r>
            <w:proofErr w:type="spellEnd"/>
            <w:r w:rsidRPr="00B923FF">
              <w:rPr>
                <w:rFonts w:ascii="Arial" w:eastAsia="Times New Roman" w:hAnsi="Arial"/>
                <w:b/>
                <w:i/>
                <w:sz w:val="18"/>
                <w:lang w:eastAsia="zh-CN"/>
              </w:rPr>
              <w:t>-UM-</w:t>
            </w:r>
            <w:proofErr w:type="spellStart"/>
            <w:r w:rsidRPr="00B923FF">
              <w:rPr>
                <w:rFonts w:ascii="Arial" w:eastAsia="Times New Roman" w:hAnsi="Arial"/>
                <w:b/>
                <w:i/>
                <w:sz w:val="18"/>
                <w:lang w:eastAsia="zh-CN"/>
              </w:rPr>
              <w:t>Ooo</w:t>
            </w:r>
            <w:proofErr w:type="spellEnd"/>
            <w:r w:rsidRPr="00B923FF">
              <w:rPr>
                <w:rFonts w:ascii="Arial" w:eastAsia="Times New Roman" w:hAnsi="Arial"/>
                <w:b/>
                <w:i/>
                <w:sz w:val="18"/>
                <w:lang w:eastAsia="zh-CN"/>
              </w:rPr>
              <w:t>-Delivery</w:t>
            </w:r>
          </w:p>
          <w:p w14:paraId="7A8369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out-of-order delivery from RLC to PDCP for RLC UM</w:t>
            </w:r>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73E25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hAnsi="Arial"/>
                <w:noProof/>
                <w:sz w:val="18"/>
                <w:lang w:eastAsia="zh-CN"/>
              </w:rPr>
              <w:t>-</w:t>
            </w:r>
          </w:p>
        </w:tc>
      </w:tr>
      <w:tr w:rsidR="00B923FF" w:rsidRPr="00B923FF" w14:paraId="572317E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2F98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rlm-ReportSupport</w:t>
            </w:r>
            <w:proofErr w:type="spellEnd"/>
          </w:p>
          <w:p w14:paraId="6B096A1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63372F6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4FDA26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57DDD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rohc-ContextContinue</w:t>
            </w:r>
            <w:proofErr w:type="spellEnd"/>
          </w:p>
          <w:p w14:paraId="5DE574E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Same as "</w:t>
            </w:r>
            <w:proofErr w:type="spellStart"/>
            <w:r w:rsidRPr="00B923FF">
              <w:rPr>
                <w:rFonts w:ascii="Arial" w:eastAsia="Times New Roman" w:hAnsi="Arial"/>
                <w:i/>
                <w:sz w:val="18"/>
                <w:lang w:eastAsia="ja-JP"/>
              </w:rPr>
              <w:t>continueROHC</w:t>
            </w:r>
            <w:proofErr w:type="spellEnd"/>
            <w:r w:rsidRPr="00B923FF">
              <w:rPr>
                <w:rFonts w:ascii="Arial" w:eastAsia="Times New Roman" w:hAnsi="Arial"/>
                <w:i/>
                <w:sz w:val="18"/>
                <w:lang w:eastAsia="ja-JP"/>
              </w:rPr>
              <w:t>-Context</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46C314B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5E7E729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4CADB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rohc-ContextMaxSessions</w:t>
            </w:r>
            <w:proofErr w:type="spellEnd"/>
          </w:p>
          <w:p w14:paraId="05B17D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Same as "</w:t>
            </w:r>
            <w:proofErr w:type="spellStart"/>
            <w:r w:rsidRPr="00B923FF">
              <w:rPr>
                <w:rFonts w:ascii="Arial" w:eastAsia="Times New Roman" w:hAnsi="Arial"/>
                <w:i/>
                <w:sz w:val="18"/>
                <w:lang w:eastAsia="ja-JP"/>
              </w:rPr>
              <w:t>maxNumberROHC-ContextSessions</w:t>
            </w:r>
            <w:proofErr w:type="spellEnd"/>
            <w:r w:rsidRPr="00B923FF">
              <w:rPr>
                <w:rFonts w:ascii="Arial" w:eastAsia="Times New Roman" w:hAnsi="Arial"/>
                <w:sz w:val="18"/>
                <w:lang w:eastAsia="ja-JP"/>
              </w:rPr>
              <w:t>" defined in TS 38.306 [87].</w:t>
            </w:r>
            <w:r w:rsidRPr="00B923FF">
              <w:rPr>
                <w:rFonts w:ascii="Arial" w:eastAsia="Times New Roman" w:hAnsi="Arial"/>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52E5BA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1038B9B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FF57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rohc</w:t>
            </w:r>
            <w:proofErr w:type="spellEnd"/>
            <w:r w:rsidRPr="00B923FF">
              <w:rPr>
                <w:rFonts w:ascii="Arial" w:eastAsia="Times New Roman" w:hAnsi="Arial"/>
                <w:b/>
                <w:i/>
                <w:sz w:val="18"/>
                <w:lang w:eastAsia="ja-JP"/>
              </w:rPr>
              <w:t>-Profiles</w:t>
            </w:r>
          </w:p>
          <w:p w14:paraId="65CC0C3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Same as "</w:t>
            </w:r>
            <w:proofErr w:type="spellStart"/>
            <w:r w:rsidRPr="00B923FF">
              <w:rPr>
                <w:rFonts w:ascii="Arial" w:eastAsia="Times New Roman" w:hAnsi="Arial"/>
                <w:i/>
                <w:sz w:val="18"/>
                <w:lang w:eastAsia="ja-JP"/>
              </w:rPr>
              <w:t>supportedROHC</w:t>
            </w:r>
            <w:proofErr w:type="spellEnd"/>
            <w:r w:rsidRPr="00B923FF">
              <w:rPr>
                <w:rFonts w:ascii="Arial" w:eastAsia="Times New Roman" w:hAnsi="Arial"/>
                <w:i/>
                <w:sz w:val="18"/>
                <w:lang w:eastAsia="ja-JP"/>
              </w:rPr>
              <w:t>-Profiles</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5FFD372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534073F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397B5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rohc</w:t>
            </w:r>
            <w:proofErr w:type="spellEnd"/>
            <w:r w:rsidRPr="00B923FF">
              <w:rPr>
                <w:rFonts w:ascii="Arial" w:eastAsia="Times New Roman" w:hAnsi="Arial"/>
                <w:b/>
                <w:i/>
                <w:sz w:val="18"/>
                <w:lang w:eastAsia="ja-JP"/>
              </w:rPr>
              <w:t>-</w:t>
            </w:r>
            <w:proofErr w:type="spellStart"/>
            <w:r w:rsidRPr="00B923FF">
              <w:rPr>
                <w:rFonts w:ascii="Arial" w:eastAsia="Times New Roman" w:hAnsi="Arial"/>
                <w:b/>
                <w:i/>
                <w:sz w:val="18"/>
                <w:lang w:eastAsia="ja-JP"/>
              </w:rPr>
              <w:t>ProfilesUL</w:t>
            </w:r>
            <w:proofErr w:type="spellEnd"/>
            <w:r w:rsidRPr="00B923FF">
              <w:rPr>
                <w:rFonts w:ascii="Arial" w:eastAsia="Times New Roman" w:hAnsi="Arial"/>
                <w:b/>
                <w:i/>
                <w:sz w:val="18"/>
                <w:lang w:eastAsia="ja-JP"/>
              </w:rPr>
              <w:t>-Only</w:t>
            </w:r>
          </w:p>
          <w:p w14:paraId="173CCA7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Same as "</w:t>
            </w:r>
            <w:proofErr w:type="spellStart"/>
            <w:r w:rsidRPr="00B923FF">
              <w:rPr>
                <w:rFonts w:ascii="Arial" w:eastAsia="Times New Roman" w:hAnsi="Arial"/>
                <w:i/>
                <w:sz w:val="18"/>
                <w:lang w:eastAsia="ja-JP"/>
              </w:rPr>
              <w:t>uplinkOnlyROHC</w:t>
            </w:r>
            <w:proofErr w:type="spellEnd"/>
            <w:r w:rsidRPr="00B923FF">
              <w:rPr>
                <w:rFonts w:ascii="Arial" w:eastAsia="Times New Roman" w:hAnsi="Arial"/>
                <w:i/>
                <w:sz w:val="18"/>
                <w:lang w:eastAsia="ja-JP"/>
              </w:rPr>
              <w:t>-Profiles</w:t>
            </w:r>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122FEA6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3E821EF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ACCE6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rsrqMeasWideband</w:t>
            </w:r>
            <w:proofErr w:type="spellEnd"/>
          </w:p>
          <w:p w14:paraId="0277F85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F7E61F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Yes</w:t>
            </w:r>
          </w:p>
        </w:tc>
      </w:tr>
      <w:tr w:rsidR="00B923FF" w:rsidRPr="00B923FF" w14:paraId="527B6367" w14:textId="77777777" w:rsidTr="00B923FF">
        <w:trPr>
          <w:gridAfter w:val="2"/>
          <w:wAfter w:w="34" w:type="dxa"/>
          <w:cantSplit/>
        </w:trPr>
        <w:tc>
          <w:tcPr>
            <w:tcW w:w="7786" w:type="dxa"/>
            <w:gridSpan w:val="2"/>
          </w:tcPr>
          <w:p w14:paraId="20EA1A4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rsrq-</w:t>
            </w:r>
            <w:r w:rsidRPr="00B923FF">
              <w:rPr>
                <w:rFonts w:ascii="Arial" w:eastAsia="Times New Roman" w:hAnsi="Arial"/>
                <w:b/>
                <w:bCs/>
                <w:i/>
                <w:noProof/>
                <w:sz w:val="18"/>
                <w:lang w:eastAsia="zh-CN"/>
              </w:rPr>
              <w:t>On</w:t>
            </w:r>
            <w:r w:rsidRPr="00B923FF">
              <w:rPr>
                <w:rFonts w:ascii="Arial" w:eastAsia="Times New Roman" w:hAnsi="Arial"/>
                <w:b/>
                <w:bCs/>
                <w:i/>
                <w:noProof/>
                <w:sz w:val="18"/>
                <w:lang w:eastAsia="en-GB"/>
              </w:rPr>
              <w:t>AllSymbols</w:t>
            </w:r>
          </w:p>
          <w:p w14:paraId="50000DD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w:t>
            </w:r>
            <w:r w:rsidRPr="00B923FF">
              <w:rPr>
                <w:rFonts w:ascii="Arial" w:eastAsia="Times New Roman" w:hAnsi="Arial"/>
                <w:sz w:val="18"/>
                <w:lang w:eastAsia="zh-CN"/>
              </w:rPr>
              <w:t>can perform</w:t>
            </w:r>
            <w:r w:rsidRPr="00B923FF">
              <w:rPr>
                <w:rFonts w:ascii="Arial" w:eastAsia="Times New Roman" w:hAnsi="Arial"/>
                <w:sz w:val="18"/>
                <w:lang w:eastAsia="en-GB"/>
              </w:rPr>
              <w:t xml:space="preserve"> </w:t>
            </w:r>
            <w:r w:rsidRPr="00B923FF">
              <w:rPr>
                <w:rFonts w:ascii="Arial" w:eastAsia="Times New Roman" w:hAnsi="Arial"/>
                <w:sz w:val="18"/>
                <w:lang w:eastAsia="zh-CN"/>
              </w:rPr>
              <w:t xml:space="preserve">RSRQ measurement on all OFDM symbols and also support the extended </w:t>
            </w:r>
            <w:r w:rsidRPr="00B923FF">
              <w:rPr>
                <w:rFonts w:ascii="Arial" w:eastAsia="Times New Roman" w:hAnsi="Arial"/>
                <w:kern w:val="2"/>
                <w:sz w:val="18"/>
                <w:lang w:eastAsia="zh-CN"/>
              </w:rPr>
              <w:t>RSRQ upper value range from -3dB to 2.5dB</w:t>
            </w:r>
            <w:r w:rsidRPr="00B923FF">
              <w:rPr>
                <w:rFonts w:ascii="Arial" w:eastAsia="Times New Roman" w:hAnsi="Arial"/>
                <w:sz w:val="18"/>
                <w:lang w:eastAsia="en-GB"/>
              </w:rPr>
              <w:t xml:space="preserve"> </w:t>
            </w:r>
            <w:r w:rsidRPr="00B923FF">
              <w:rPr>
                <w:rFonts w:ascii="Arial" w:eastAsia="Times New Roman" w:hAnsi="Arial"/>
                <w:kern w:val="2"/>
                <w:sz w:val="18"/>
                <w:lang w:eastAsia="zh-CN"/>
              </w:rPr>
              <w:t>in measurement configuration and reporting as specified in TS 36.133 [16]</w:t>
            </w:r>
            <w:r w:rsidRPr="00B923FF">
              <w:rPr>
                <w:rFonts w:ascii="Arial" w:eastAsia="Times New Roman" w:hAnsi="Arial"/>
                <w:sz w:val="18"/>
                <w:lang w:eastAsia="en-GB"/>
              </w:rPr>
              <w:t>.</w:t>
            </w:r>
          </w:p>
        </w:tc>
        <w:tc>
          <w:tcPr>
            <w:tcW w:w="916" w:type="dxa"/>
            <w:gridSpan w:val="2"/>
          </w:tcPr>
          <w:p w14:paraId="2D207D8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4F395D17" w14:textId="77777777" w:rsidTr="00B923FF">
        <w:trPr>
          <w:gridAfter w:val="2"/>
          <w:wAfter w:w="34" w:type="dxa"/>
          <w:cantSplit/>
        </w:trPr>
        <w:tc>
          <w:tcPr>
            <w:tcW w:w="7786" w:type="dxa"/>
            <w:gridSpan w:val="2"/>
          </w:tcPr>
          <w:p w14:paraId="62A1405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zh-CN"/>
              </w:rPr>
              <w:t>rs</w:t>
            </w:r>
            <w:proofErr w:type="spellEnd"/>
            <w:r w:rsidRPr="00B923FF">
              <w:rPr>
                <w:rFonts w:ascii="Arial" w:eastAsia="Times New Roman" w:hAnsi="Arial"/>
                <w:b/>
                <w:i/>
                <w:sz w:val="18"/>
                <w:lang w:eastAsia="ja-JP"/>
              </w:rPr>
              <w:t>-SINR-</w:t>
            </w:r>
            <w:proofErr w:type="spellStart"/>
            <w:r w:rsidRPr="00B923FF">
              <w:rPr>
                <w:rFonts w:ascii="Arial" w:eastAsia="Times New Roman" w:hAnsi="Arial"/>
                <w:b/>
                <w:i/>
                <w:sz w:val="18"/>
                <w:lang w:eastAsia="zh-CN"/>
              </w:rPr>
              <w:t>Meas</w:t>
            </w:r>
            <w:proofErr w:type="spellEnd"/>
          </w:p>
          <w:p w14:paraId="5F2DD5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sz w:val="18"/>
                <w:lang w:eastAsia="zh-CN"/>
              </w:rPr>
              <w:t>Indicates whether the UE can perform RS</w:t>
            </w:r>
            <w:r w:rsidRPr="00B923FF">
              <w:rPr>
                <w:rFonts w:ascii="Arial" w:eastAsia="Times New Roman" w:hAnsi="Arial"/>
                <w:sz w:val="18"/>
                <w:lang w:eastAsia="ja-JP"/>
              </w:rPr>
              <w:t>-SIN</w:t>
            </w:r>
            <w:r w:rsidRPr="00B923FF">
              <w:rPr>
                <w:rFonts w:ascii="Arial" w:eastAsia="Times New Roman" w:hAnsi="Arial"/>
                <w:sz w:val="18"/>
                <w:lang w:eastAsia="zh-CN"/>
              </w:rPr>
              <w:t>R measurements</w:t>
            </w:r>
            <w:r w:rsidRPr="00B923FF">
              <w:rPr>
                <w:rFonts w:ascii="Arial" w:eastAsia="Times New Roman" w:hAnsi="Arial"/>
                <w:sz w:val="18"/>
                <w:lang w:eastAsia="ja-JP"/>
              </w:rPr>
              <w:t xml:space="preserve"> in RRC_CONNECTED as specified in TS 36.214 [48]</w:t>
            </w:r>
            <w:r w:rsidRPr="00B923FF">
              <w:rPr>
                <w:rFonts w:ascii="Arial" w:eastAsia="Times New Roman" w:hAnsi="Arial"/>
                <w:sz w:val="18"/>
                <w:lang w:eastAsia="zh-CN"/>
              </w:rPr>
              <w:t>.</w:t>
            </w:r>
          </w:p>
        </w:tc>
        <w:tc>
          <w:tcPr>
            <w:tcW w:w="916" w:type="dxa"/>
            <w:gridSpan w:val="2"/>
          </w:tcPr>
          <w:p w14:paraId="7C65249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55ACDF2" w14:textId="77777777" w:rsidTr="00B923FF">
        <w:trPr>
          <w:gridAfter w:val="2"/>
          <w:wAfter w:w="34" w:type="dxa"/>
          <w:cantSplit/>
        </w:trPr>
        <w:tc>
          <w:tcPr>
            <w:tcW w:w="7786" w:type="dxa"/>
            <w:gridSpan w:val="2"/>
          </w:tcPr>
          <w:p w14:paraId="66B52A0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zh-CN"/>
              </w:rPr>
              <w:t>rssi-AndChannelOccupancyReporting</w:t>
            </w:r>
            <w:proofErr w:type="spellEnd"/>
          </w:p>
          <w:p w14:paraId="4F1A0CE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performing measurements and reporting of RSSI and channel occupancy. This field can be included only if </w:t>
            </w:r>
            <w:proofErr w:type="spellStart"/>
            <w:r w:rsidRPr="00B923FF">
              <w:rPr>
                <w:rFonts w:ascii="Arial" w:eastAsia="Times New Roman" w:hAnsi="Arial"/>
                <w:i/>
                <w:sz w:val="18"/>
                <w:lang w:eastAsia="zh-CN"/>
              </w:rPr>
              <w:t>downlinkLAA</w:t>
            </w:r>
            <w:proofErr w:type="spellEnd"/>
            <w:r w:rsidRPr="00B923FF">
              <w:rPr>
                <w:rFonts w:ascii="Arial" w:eastAsia="Times New Roman" w:hAnsi="Arial"/>
                <w:sz w:val="18"/>
                <w:lang w:eastAsia="zh-CN"/>
              </w:rPr>
              <w:t xml:space="preserve"> is included.</w:t>
            </w:r>
          </w:p>
        </w:tc>
        <w:tc>
          <w:tcPr>
            <w:tcW w:w="916" w:type="dxa"/>
            <w:gridSpan w:val="2"/>
          </w:tcPr>
          <w:p w14:paraId="356D18B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465B2121" w14:textId="77777777" w:rsidTr="00B923FF">
        <w:trPr>
          <w:gridAfter w:val="2"/>
          <w:wAfter w:w="34" w:type="dxa"/>
          <w:cantSplit/>
        </w:trPr>
        <w:tc>
          <w:tcPr>
            <w:tcW w:w="7786" w:type="dxa"/>
            <w:gridSpan w:val="2"/>
          </w:tcPr>
          <w:p w14:paraId="779B9B1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b/>
                <w:bCs/>
                <w:i/>
                <w:iCs/>
                <w:noProof/>
                <w:sz w:val="18"/>
                <w:lang w:eastAsia="en-GB"/>
              </w:rPr>
              <w:t>scptm-AsyncDC</w:t>
            </w:r>
          </w:p>
          <w:p w14:paraId="2799F44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923FF">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B923FF">
              <w:rPr>
                <w:rFonts w:ascii="Arial" w:eastAsia="Times New Roman" w:hAnsi="Arial"/>
                <w:i/>
                <w:kern w:val="2"/>
                <w:sz w:val="18"/>
                <w:lang w:eastAsia="en-GB"/>
              </w:rPr>
              <w:t>MBMSInterestIndication</w:t>
            </w:r>
            <w:proofErr w:type="spellEnd"/>
            <w:r w:rsidRPr="00B923FF">
              <w:rPr>
                <w:rFonts w:ascii="Arial" w:eastAsia="Times New Roman" w:hAnsi="Arial"/>
                <w:kern w:val="2"/>
                <w:sz w:val="18"/>
                <w:lang w:eastAsia="en-GB"/>
              </w:rPr>
              <w:t xml:space="preserve"> message, where (according to </w:t>
            </w:r>
            <w:r w:rsidRPr="00B923FF">
              <w:rPr>
                <w:rFonts w:ascii="Arial" w:eastAsia="Times New Roman" w:hAnsi="Arial"/>
                <w:i/>
                <w:kern w:val="2"/>
                <w:sz w:val="18"/>
                <w:lang w:eastAsia="en-GB"/>
              </w:rPr>
              <w:t>supportedBandCombination</w:t>
            </w:r>
            <w:r w:rsidRPr="00B923FF">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B923FF">
              <w:rPr>
                <w:rFonts w:ascii="Arial" w:eastAsia="Times New Roman" w:hAnsi="Arial"/>
                <w:i/>
                <w:kern w:val="2"/>
                <w:sz w:val="18"/>
                <w:lang w:eastAsia="en-GB"/>
              </w:rPr>
              <w:t>scptm</w:t>
            </w:r>
            <w:proofErr w:type="spellEnd"/>
            <w:r w:rsidRPr="00B923FF">
              <w:rPr>
                <w:rFonts w:ascii="Arial" w:eastAsia="Times New Roman" w:hAnsi="Arial"/>
                <w:i/>
                <w:kern w:val="2"/>
                <w:sz w:val="18"/>
                <w:lang w:eastAsia="en-GB"/>
              </w:rPr>
              <w:t>-SCell</w:t>
            </w:r>
            <w:r w:rsidRPr="00B923FF">
              <w:rPr>
                <w:rFonts w:ascii="Arial" w:eastAsia="Times New Roman" w:hAnsi="Arial"/>
                <w:kern w:val="2"/>
                <w:sz w:val="18"/>
                <w:lang w:eastAsia="en-GB"/>
              </w:rPr>
              <w:t xml:space="preserve"> and </w:t>
            </w:r>
            <w:proofErr w:type="spellStart"/>
            <w:r w:rsidRPr="00B923FF">
              <w:rPr>
                <w:rFonts w:ascii="Arial" w:eastAsia="Times New Roman" w:hAnsi="Arial"/>
                <w:i/>
                <w:kern w:val="2"/>
                <w:sz w:val="18"/>
                <w:lang w:eastAsia="en-GB"/>
              </w:rPr>
              <w:t>scptm-NonServingCell</w:t>
            </w:r>
            <w:proofErr w:type="spellEnd"/>
            <w:r w:rsidRPr="00B923FF">
              <w:rPr>
                <w:rFonts w:ascii="Arial" w:eastAsia="Times New Roman" w:hAnsi="Arial"/>
                <w:kern w:val="2"/>
                <w:sz w:val="18"/>
                <w:lang w:eastAsia="en-GB"/>
              </w:rPr>
              <w:t>.</w:t>
            </w:r>
          </w:p>
        </w:tc>
        <w:tc>
          <w:tcPr>
            <w:tcW w:w="916" w:type="dxa"/>
            <w:gridSpan w:val="2"/>
          </w:tcPr>
          <w:p w14:paraId="583D651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sz w:val="18"/>
                <w:lang w:eastAsia="zh-CN"/>
              </w:rPr>
              <w:t>Yes</w:t>
            </w:r>
          </w:p>
        </w:tc>
      </w:tr>
      <w:tr w:rsidR="00B923FF" w:rsidRPr="00B923FF" w14:paraId="784647C6" w14:textId="77777777" w:rsidTr="00B923FF">
        <w:trPr>
          <w:gridAfter w:val="2"/>
          <w:wAfter w:w="34" w:type="dxa"/>
          <w:cantSplit/>
        </w:trPr>
        <w:tc>
          <w:tcPr>
            <w:tcW w:w="7786" w:type="dxa"/>
            <w:gridSpan w:val="2"/>
          </w:tcPr>
          <w:p w14:paraId="3112D4A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b/>
                <w:bCs/>
                <w:i/>
                <w:iCs/>
                <w:noProof/>
                <w:sz w:val="18"/>
                <w:lang w:eastAsia="zh-CN"/>
              </w:rPr>
              <w:t>scptm</w:t>
            </w:r>
            <w:r w:rsidRPr="00B923FF">
              <w:rPr>
                <w:rFonts w:ascii="Arial" w:eastAsia="Times New Roman" w:hAnsi="Arial"/>
                <w:b/>
                <w:bCs/>
                <w:i/>
                <w:iCs/>
                <w:noProof/>
                <w:sz w:val="18"/>
                <w:lang w:eastAsia="en-GB"/>
              </w:rPr>
              <w:t>-NonServingCell</w:t>
            </w:r>
          </w:p>
          <w:p w14:paraId="3A756A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B923FF">
              <w:rPr>
                <w:rFonts w:ascii="Arial" w:eastAsia="Times New Roman" w:hAnsi="Arial"/>
                <w:i/>
                <w:kern w:val="2"/>
                <w:sz w:val="18"/>
                <w:lang w:eastAsia="en-GB"/>
              </w:rPr>
              <w:t>MBMSInterestIndication</w:t>
            </w:r>
            <w:proofErr w:type="spellEnd"/>
            <w:r w:rsidRPr="00B923FF">
              <w:rPr>
                <w:rFonts w:ascii="Arial" w:eastAsia="Times New Roman" w:hAnsi="Arial"/>
                <w:kern w:val="2"/>
                <w:sz w:val="18"/>
                <w:lang w:eastAsia="en-GB"/>
              </w:rPr>
              <w:t xml:space="preserve"> message, where (according to </w:t>
            </w:r>
            <w:r w:rsidRPr="00B923FF">
              <w:rPr>
                <w:rFonts w:ascii="Arial" w:eastAsia="Times New Roman" w:hAnsi="Arial"/>
                <w:i/>
                <w:kern w:val="2"/>
                <w:sz w:val="18"/>
                <w:lang w:eastAsia="en-GB"/>
              </w:rPr>
              <w:t>supportedBandCombination</w:t>
            </w:r>
            <w:r w:rsidRPr="00B923FF">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proofErr w:type="spellStart"/>
            <w:r w:rsidRPr="00B923FF">
              <w:rPr>
                <w:rFonts w:ascii="Arial" w:eastAsia="Times New Roman" w:hAnsi="Arial"/>
                <w:i/>
                <w:kern w:val="2"/>
                <w:sz w:val="18"/>
                <w:lang w:eastAsia="en-GB"/>
              </w:rPr>
              <w:t>scptm</w:t>
            </w:r>
            <w:proofErr w:type="spellEnd"/>
            <w:r w:rsidRPr="00B923FF">
              <w:rPr>
                <w:rFonts w:ascii="Arial" w:eastAsia="Times New Roman" w:hAnsi="Arial"/>
                <w:i/>
                <w:kern w:val="2"/>
                <w:sz w:val="18"/>
                <w:lang w:eastAsia="en-GB"/>
              </w:rPr>
              <w:t>-SCell</w:t>
            </w:r>
            <w:r w:rsidRPr="00B923FF">
              <w:rPr>
                <w:rFonts w:ascii="Arial" w:eastAsia="Times New Roman" w:hAnsi="Arial"/>
                <w:kern w:val="2"/>
                <w:sz w:val="18"/>
                <w:lang w:eastAsia="en-GB"/>
              </w:rPr>
              <w:t xml:space="preserve"> field.</w:t>
            </w:r>
          </w:p>
        </w:tc>
        <w:tc>
          <w:tcPr>
            <w:tcW w:w="916" w:type="dxa"/>
            <w:gridSpan w:val="2"/>
          </w:tcPr>
          <w:p w14:paraId="457A1A0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sz w:val="18"/>
                <w:lang w:eastAsia="zh-CN"/>
              </w:rPr>
              <w:t>Yes</w:t>
            </w:r>
          </w:p>
        </w:tc>
      </w:tr>
      <w:tr w:rsidR="00B923FF" w:rsidRPr="00B923FF" w14:paraId="4C673689" w14:textId="77777777" w:rsidTr="00B923FF">
        <w:trPr>
          <w:gridAfter w:val="2"/>
          <w:wAfter w:w="34" w:type="dxa"/>
          <w:cantSplit/>
        </w:trPr>
        <w:tc>
          <w:tcPr>
            <w:tcW w:w="7786" w:type="dxa"/>
            <w:gridSpan w:val="2"/>
          </w:tcPr>
          <w:p w14:paraId="3B3C7C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scptm</w:t>
            </w:r>
            <w:proofErr w:type="spellEnd"/>
            <w:r w:rsidRPr="00B923FF">
              <w:rPr>
                <w:rFonts w:ascii="Arial" w:eastAsia="Times New Roman" w:hAnsi="Arial"/>
                <w:b/>
                <w:i/>
                <w:sz w:val="18"/>
                <w:lang w:eastAsia="zh-CN"/>
              </w:rPr>
              <w:t>-Parameters</w:t>
            </w:r>
          </w:p>
          <w:p w14:paraId="1A70DC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Presence of the field indicates that the UE supports SC-PTM reception as specified in TS 36.306 [5].</w:t>
            </w:r>
          </w:p>
        </w:tc>
        <w:tc>
          <w:tcPr>
            <w:tcW w:w="916" w:type="dxa"/>
            <w:gridSpan w:val="2"/>
          </w:tcPr>
          <w:p w14:paraId="76CA5D3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sz w:val="18"/>
                <w:lang w:eastAsia="zh-CN"/>
              </w:rPr>
              <w:t>Yes</w:t>
            </w:r>
          </w:p>
        </w:tc>
      </w:tr>
      <w:tr w:rsidR="00B923FF" w:rsidRPr="00B923FF" w14:paraId="3A15167A" w14:textId="77777777" w:rsidTr="00B923FF">
        <w:trPr>
          <w:gridAfter w:val="2"/>
          <w:wAfter w:w="34" w:type="dxa"/>
          <w:cantSplit/>
        </w:trPr>
        <w:tc>
          <w:tcPr>
            <w:tcW w:w="7786" w:type="dxa"/>
            <w:gridSpan w:val="2"/>
          </w:tcPr>
          <w:p w14:paraId="2EA416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b/>
                <w:bCs/>
                <w:i/>
                <w:iCs/>
                <w:noProof/>
                <w:sz w:val="18"/>
                <w:lang w:eastAsia="en-GB"/>
              </w:rPr>
              <w:t>scptm-SCell</w:t>
            </w:r>
          </w:p>
          <w:p w14:paraId="67F02E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923FF">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B923FF">
              <w:rPr>
                <w:rFonts w:ascii="Arial" w:eastAsia="Times New Roman" w:hAnsi="Arial"/>
                <w:i/>
                <w:kern w:val="2"/>
                <w:sz w:val="18"/>
                <w:lang w:eastAsia="en-GB"/>
              </w:rPr>
              <w:t>MBMSInterestIndication</w:t>
            </w:r>
            <w:proofErr w:type="spellEnd"/>
            <w:r w:rsidRPr="00B923FF">
              <w:rPr>
                <w:rFonts w:ascii="Arial" w:eastAsia="Times New Roman" w:hAnsi="Arial"/>
                <w:kern w:val="2"/>
                <w:sz w:val="18"/>
                <w:lang w:eastAsia="en-GB"/>
              </w:rPr>
              <w:t xml:space="preserve"> message, when an SCell is configured on that frequency (regardless of whether the SCell is activated or deactivated).</w:t>
            </w:r>
          </w:p>
        </w:tc>
        <w:tc>
          <w:tcPr>
            <w:tcW w:w="916" w:type="dxa"/>
            <w:gridSpan w:val="2"/>
          </w:tcPr>
          <w:p w14:paraId="0436819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sz w:val="18"/>
                <w:lang w:eastAsia="zh-CN"/>
              </w:rPr>
              <w:t>Yes</w:t>
            </w:r>
          </w:p>
        </w:tc>
      </w:tr>
      <w:tr w:rsidR="00B923FF" w:rsidRPr="00B923FF" w14:paraId="09A3EE23" w14:textId="77777777" w:rsidTr="00B923FF">
        <w:trPr>
          <w:gridAfter w:val="2"/>
          <w:wAfter w:w="34" w:type="dxa"/>
          <w:cantSplit/>
        </w:trPr>
        <w:tc>
          <w:tcPr>
            <w:tcW w:w="7786" w:type="dxa"/>
            <w:gridSpan w:val="2"/>
          </w:tcPr>
          <w:p w14:paraId="560C23C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scptm-ParallelReception</w:t>
            </w:r>
            <w:proofErr w:type="spellEnd"/>
          </w:p>
          <w:p w14:paraId="2AC4905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51E2ECD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923FF">
              <w:rPr>
                <w:rFonts w:ascii="Arial" w:eastAsia="Times New Roman" w:hAnsi="Arial"/>
                <w:sz w:val="18"/>
                <w:lang w:eastAsia="zh-CN"/>
              </w:rPr>
              <w:t>Yes</w:t>
            </w:r>
          </w:p>
        </w:tc>
      </w:tr>
      <w:tr w:rsidR="00B923FF" w:rsidRPr="00B923FF" w14:paraId="5F51A3D1" w14:textId="77777777" w:rsidTr="00B923FF">
        <w:trPr>
          <w:gridAfter w:val="2"/>
          <w:wAfter w:w="34" w:type="dxa"/>
          <w:cantSplit/>
        </w:trPr>
        <w:tc>
          <w:tcPr>
            <w:tcW w:w="7786" w:type="dxa"/>
            <w:gridSpan w:val="2"/>
            <w:tcBorders>
              <w:bottom w:val="single" w:sz="4" w:space="0" w:color="808080"/>
            </w:tcBorders>
          </w:tcPr>
          <w:p w14:paraId="70F370E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secondSlotStartingPosition</w:t>
            </w:r>
            <w:proofErr w:type="spellEnd"/>
          </w:p>
          <w:p w14:paraId="463E627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en-GB"/>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 xml:space="preserve">whether the UE supports reception of subframes with second slot starting position as described in TS 36.211 [21] and TS 36.213 </w:t>
            </w:r>
            <w:r w:rsidRPr="00B923FF">
              <w:rPr>
                <w:rFonts w:ascii="Arial" w:eastAsia="Times New Roman" w:hAnsi="Arial"/>
                <w:sz w:val="18"/>
                <w:lang w:eastAsia="en-GB"/>
              </w:rPr>
              <w:t>[</w:t>
            </w:r>
            <w:r w:rsidRPr="00B923FF">
              <w:rPr>
                <w:rFonts w:ascii="Arial" w:eastAsia="Times New Roman" w:hAnsi="Arial"/>
                <w:sz w:val="18"/>
                <w:lang w:eastAsia="ja-JP"/>
              </w:rPr>
              <w:t>23</w:t>
            </w:r>
            <w:r w:rsidRPr="00B923FF">
              <w:rPr>
                <w:rFonts w:ascii="Arial" w:eastAsia="Times New Roman" w:hAnsi="Arial"/>
                <w:sz w:val="18"/>
                <w:lang w:eastAsia="en-GB"/>
              </w:rPr>
              <w:t xml:space="preserve">]. </w:t>
            </w:r>
            <w:r w:rsidRPr="00B923FF">
              <w:rPr>
                <w:rFonts w:ascii="Arial" w:hAnsi="Arial"/>
                <w:sz w:val="18"/>
                <w:lang w:eastAsia="en-GB"/>
              </w:rPr>
              <w:t xml:space="preserve">This field can be included only if </w:t>
            </w:r>
            <w:proofErr w:type="spellStart"/>
            <w:r w:rsidRPr="00B923FF">
              <w:rPr>
                <w:rFonts w:ascii="Arial" w:hAnsi="Arial"/>
                <w:i/>
                <w:sz w:val="18"/>
                <w:lang w:eastAsia="en-GB"/>
              </w:rPr>
              <w:t>downlinkLAA</w:t>
            </w:r>
            <w:proofErr w:type="spellEnd"/>
            <w:r w:rsidRPr="00B923FF">
              <w:rPr>
                <w:rFonts w:ascii="Arial" w:hAnsi="Arial"/>
                <w:sz w:val="18"/>
                <w:lang w:eastAsia="en-GB"/>
              </w:rPr>
              <w:t xml:space="preserve"> is included.</w:t>
            </w:r>
          </w:p>
        </w:tc>
        <w:tc>
          <w:tcPr>
            <w:tcW w:w="916" w:type="dxa"/>
            <w:gridSpan w:val="2"/>
            <w:tcBorders>
              <w:bottom w:val="single" w:sz="4" w:space="0" w:color="808080"/>
            </w:tcBorders>
          </w:tcPr>
          <w:p w14:paraId="625483D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075B952" w14:textId="77777777" w:rsidTr="00B923FF">
        <w:trPr>
          <w:gridAfter w:val="2"/>
          <w:wAfter w:w="34" w:type="dxa"/>
          <w:cantSplit/>
        </w:trPr>
        <w:tc>
          <w:tcPr>
            <w:tcW w:w="7786" w:type="dxa"/>
            <w:gridSpan w:val="2"/>
            <w:tcBorders>
              <w:bottom w:val="single" w:sz="4" w:space="0" w:color="808080"/>
            </w:tcBorders>
          </w:tcPr>
          <w:p w14:paraId="5A06804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semiStaticCFI</w:t>
            </w:r>
            <w:proofErr w:type="spellEnd"/>
          </w:p>
          <w:p w14:paraId="467457E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 xml:space="preserve">whether the UE supports the semi-static configuration of CFI for subframe/slot/sub-slot operation. </w:t>
            </w:r>
          </w:p>
        </w:tc>
        <w:tc>
          <w:tcPr>
            <w:tcW w:w="916" w:type="dxa"/>
            <w:gridSpan w:val="2"/>
            <w:tcBorders>
              <w:bottom w:val="single" w:sz="4" w:space="0" w:color="808080"/>
            </w:tcBorders>
          </w:tcPr>
          <w:p w14:paraId="785DC5A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7AF4756" w14:textId="77777777" w:rsidTr="00B923FF">
        <w:trPr>
          <w:gridAfter w:val="2"/>
          <w:wAfter w:w="34" w:type="dxa"/>
          <w:cantSplit/>
        </w:trPr>
        <w:tc>
          <w:tcPr>
            <w:tcW w:w="7786" w:type="dxa"/>
            <w:gridSpan w:val="2"/>
            <w:tcBorders>
              <w:bottom w:val="single" w:sz="4" w:space="0" w:color="808080"/>
            </w:tcBorders>
          </w:tcPr>
          <w:p w14:paraId="7F53443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lastRenderedPageBreak/>
              <w:t>semiStaticCFI</w:t>
            </w:r>
            <w:proofErr w:type="spellEnd"/>
            <w:r w:rsidRPr="00B923FF">
              <w:rPr>
                <w:rFonts w:ascii="Arial" w:eastAsia="Times New Roman" w:hAnsi="Arial"/>
                <w:b/>
                <w:i/>
                <w:sz w:val="18"/>
                <w:lang w:eastAsia="en-GB"/>
              </w:rPr>
              <w:t>-Pattern</w:t>
            </w:r>
          </w:p>
          <w:p w14:paraId="386E0D5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 xml:space="preserve">whether the UE supports the semi-static configuration of CFI pattern for subframe/slot/sub-slot operation. </w:t>
            </w:r>
            <w:r w:rsidRPr="00B923FF">
              <w:rPr>
                <w:rFonts w:ascii="Arial" w:hAnsi="Arial"/>
                <w:sz w:val="18"/>
                <w:lang w:eastAsia="en-GB"/>
              </w:rPr>
              <w:t>This field is only applicable for UEs supporting TDD.</w:t>
            </w:r>
          </w:p>
        </w:tc>
        <w:tc>
          <w:tcPr>
            <w:tcW w:w="916" w:type="dxa"/>
            <w:gridSpan w:val="2"/>
            <w:tcBorders>
              <w:bottom w:val="single" w:sz="4" w:space="0" w:color="808080"/>
            </w:tcBorders>
          </w:tcPr>
          <w:p w14:paraId="71027E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45D8CBF" w14:textId="77777777" w:rsidTr="00B923FF">
        <w:trPr>
          <w:gridAfter w:val="2"/>
          <w:wAfter w:w="34" w:type="dxa"/>
          <w:cantSplit/>
        </w:trPr>
        <w:tc>
          <w:tcPr>
            <w:tcW w:w="7786" w:type="dxa"/>
            <w:gridSpan w:val="2"/>
            <w:tcBorders>
              <w:bottom w:val="single" w:sz="4" w:space="0" w:color="808080"/>
            </w:tcBorders>
          </w:tcPr>
          <w:p w14:paraId="6A5070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shortCQI-ForSCellActivation</w:t>
            </w:r>
          </w:p>
          <w:p w14:paraId="2B0087A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Cs/>
                <w:noProof/>
                <w:sz w:val="18"/>
                <w:lang w:eastAsia="en-GB"/>
              </w:rPr>
              <w:t>Indicates whether the UE supports additional CQI reporting periodicity after SCell activation.</w:t>
            </w:r>
          </w:p>
        </w:tc>
        <w:tc>
          <w:tcPr>
            <w:tcW w:w="916" w:type="dxa"/>
            <w:gridSpan w:val="2"/>
            <w:tcBorders>
              <w:bottom w:val="single" w:sz="4" w:space="0" w:color="808080"/>
            </w:tcBorders>
          </w:tcPr>
          <w:p w14:paraId="4E60D87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zh-CN"/>
              </w:rPr>
              <w:t>-</w:t>
            </w:r>
          </w:p>
        </w:tc>
      </w:tr>
      <w:tr w:rsidR="00B923FF" w:rsidRPr="00B923FF" w14:paraId="69E311F9" w14:textId="77777777" w:rsidTr="00B923FF">
        <w:trPr>
          <w:gridAfter w:val="2"/>
          <w:wAfter w:w="34" w:type="dxa"/>
          <w:cantSplit/>
        </w:trPr>
        <w:tc>
          <w:tcPr>
            <w:tcW w:w="7786" w:type="dxa"/>
            <w:gridSpan w:val="2"/>
          </w:tcPr>
          <w:p w14:paraId="43ED5F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923FF">
              <w:rPr>
                <w:rFonts w:ascii="Arial" w:eastAsia="Times New Roman" w:hAnsi="Arial"/>
                <w:b/>
                <w:bCs/>
                <w:i/>
                <w:noProof/>
                <w:sz w:val="18"/>
                <w:lang w:eastAsia="en-GB"/>
              </w:rPr>
              <w:t>shortMeasurementGap</w:t>
            </w:r>
            <w:r w:rsidRPr="00B923FF">
              <w:rPr>
                <w:rFonts w:ascii="Arial" w:eastAsia="Times New Roman" w:hAnsi="Arial"/>
                <w:b/>
                <w:bCs/>
                <w:i/>
                <w:noProof/>
                <w:sz w:val="18"/>
                <w:lang w:eastAsia="en-GB"/>
              </w:rPr>
              <w:br/>
            </w:r>
            <w:r w:rsidRPr="00B923FF">
              <w:rPr>
                <w:rFonts w:ascii="Arial" w:eastAsia="Times New Roman" w:hAnsi="Arial"/>
                <w:bCs/>
                <w:noProof/>
                <w:sz w:val="18"/>
                <w:lang w:eastAsia="en-GB"/>
              </w:rPr>
              <w:t>Indicates whether the UE supports 3ms measurement gap lengths as specified in TS 36.133 [16].</w:t>
            </w:r>
          </w:p>
        </w:tc>
        <w:tc>
          <w:tcPr>
            <w:tcW w:w="916" w:type="dxa"/>
            <w:gridSpan w:val="2"/>
          </w:tcPr>
          <w:p w14:paraId="047DD1B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No</w:t>
            </w:r>
          </w:p>
        </w:tc>
      </w:tr>
      <w:tr w:rsidR="00B923FF" w:rsidRPr="00B923FF" w14:paraId="3A20D371" w14:textId="77777777" w:rsidTr="00B923FF">
        <w:trPr>
          <w:gridAfter w:val="2"/>
          <w:wAfter w:w="34" w:type="dxa"/>
          <w:cantSplit/>
        </w:trPr>
        <w:tc>
          <w:tcPr>
            <w:tcW w:w="7786" w:type="dxa"/>
            <w:gridSpan w:val="2"/>
            <w:tcBorders>
              <w:bottom w:val="single" w:sz="4" w:space="0" w:color="808080"/>
            </w:tcBorders>
          </w:tcPr>
          <w:p w14:paraId="47357C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shortSPS-IntervalFDD</w:t>
            </w:r>
            <w:proofErr w:type="spellEnd"/>
          </w:p>
          <w:p w14:paraId="69E350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50A3E1F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541C6F6" w14:textId="77777777" w:rsidTr="00B923FF">
        <w:trPr>
          <w:gridAfter w:val="2"/>
          <w:wAfter w:w="34" w:type="dxa"/>
          <w:cantSplit/>
        </w:trPr>
        <w:tc>
          <w:tcPr>
            <w:tcW w:w="7786" w:type="dxa"/>
            <w:gridSpan w:val="2"/>
            <w:tcBorders>
              <w:bottom w:val="single" w:sz="4" w:space="0" w:color="808080"/>
            </w:tcBorders>
          </w:tcPr>
          <w:p w14:paraId="185C628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shortSPS-IntervalTDD</w:t>
            </w:r>
            <w:proofErr w:type="spellEnd"/>
          </w:p>
          <w:p w14:paraId="2B3DA68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772A1A5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BBF1B3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7AA44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simultaneousPUCCH</w:t>
            </w:r>
            <w:proofErr w:type="spellEnd"/>
            <w:r w:rsidRPr="00B923FF">
              <w:rPr>
                <w:rFonts w:ascii="Arial" w:eastAsia="Times New Roman" w:hAnsi="Arial"/>
                <w:b/>
                <w:i/>
                <w:sz w:val="18"/>
                <w:lang w:eastAsia="zh-CN"/>
              </w:rPr>
              <w:t>-PUSCH</w:t>
            </w:r>
          </w:p>
          <w:p w14:paraId="66FE357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whether the UE supports simultaneous transmission of PUSCH/PUCCH and </w:t>
            </w:r>
            <w:proofErr w:type="spellStart"/>
            <w:r w:rsidRPr="00B923FF">
              <w:rPr>
                <w:rFonts w:ascii="Arial" w:eastAsia="Times New Roman" w:hAnsi="Arial"/>
                <w:sz w:val="18"/>
                <w:lang w:eastAsia="zh-CN"/>
              </w:rPr>
              <w:t>SlotOrSubslotPUSCH</w:t>
            </w:r>
            <w:proofErr w:type="spellEnd"/>
            <w:r w:rsidRPr="00B923FF">
              <w:rPr>
                <w:rFonts w:ascii="Arial" w:eastAsia="Times New Roman" w:hAnsi="Arial"/>
                <w:sz w:val="18"/>
                <w:lang w:eastAsia="zh-CN"/>
              </w:rPr>
              <w:t>/SPUCCH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1566DC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Yes</w:t>
            </w:r>
          </w:p>
        </w:tc>
      </w:tr>
      <w:tr w:rsidR="00B923FF" w:rsidRPr="00B923FF" w14:paraId="42BEFAA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83698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simultaneousRx</w:t>
            </w:r>
            <w:proofErr w:type="spellEnd"/>
            <w:r w:rsidRPr="00B923FF">
              <w:rPr>
                <w:rFonts w:ascii="Arial" w:eastAsia="Times New Roman" w:hAnsi="Arial"/>
                <w:b/>
                <w:i/>
                <w:sz w:val="18"/>
                <w:lang w:eastAsia="zh-CN"/>
              </w:rPr>
              <w:t>-Tx</w:t>
            </w:r>
          </w:p>
          <w:p w14:paraId="1574B03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simultaneous reception and transmission on different bands for each band combination listed in </w:t>
            </w:r>
            <w:r w:rsidRPr="00B923FF">
              <w:rPr>
                <w:rFonts w:ascii="Arial" w:eastAsia="Times New Roman" w:hAnsi="Arial"/>
                <w:i/>
                <w:sz w:val="18"/>
                <w:lang w:eastAsia="zh-CN"/>
              </w:rPr>
              <w:t>supportedBandCombination</w:t>
            </w:r>
            <w:r w:rsidRPr="00B923FF">
              <w:rPr>
                <w:rFonts w:ascii="Arial" w:eastAsia="Times New Roman" w:hAnsi="Arial"/>
                <w:sz w:val="18"/>
                <w:lang w:eastAsia="zh-CN"/>
              </w:rPr>
              <w:t>. This field is only applicable for inter-band TDD band combinations.</w:t>
            </w:r>
            <w:r w:rsidRPr="00B923FF">
              <w:rPr>
                <w:rFonts w:ascii="Arial" w:eastAsia="Times New Roman" w:hAnsi="Arial"/>
                <w:sz w:val="18"/>
                <w:lang w:eastAsia="en-GB"/>
              </w:rPr>
              <w:t xml:space="preserve"> A UE indicating support of </w:t>
            </w:r>
            <w:proofErr w:type="spellStart"/>
            <w:r w:rsidRPr="00B923FF">
              <w:rPr>
                <w:rFonts w:ascii="Arial" w:eastAsia="Times New Roman" w:hAnsi="Arial"/>
                <w:i/>
                <w:sz w:val="18"/>
                <w:lang w:eastAsia="en-GB"/>
              </w:rPr>
              <w:t>simultaneousRx</w:t>
            </w:r>
            <w:proofErr w:type="spellEnd"/>
            <w:r w:rsidRPr="00B923FF">
              <w:rPr>
                <w:rFonts w:ascii="Arial" w:eastAsia="Times New Roman" w:hAnsi="Arial"/>
                <w:i/>
                <w:sz w:val="18"/>
                <w:lang w:eastAsia="en-GB"/>
              </w:rPr>
              <w:t>-Tx</w:t>
            </w:r>
            <w:r w:rsidRPr="00B923FF">
              <w:rPr>
                <w:rFonts w:ascii="Arial" w:eastAsia="Times New Roman" w:hAnsi="Arial"/>
                <w:sz w:val="18"/>
                <w:lang w:eastAsia="en-GB"/>
              </w:rPr>
              <w:t xml:space="preserve"> and </w:t>
            </w:r>
            <w:r w:rsidRPr="00B923FF">
              <w:rPr>
                <w:rFonts w:ascii="Arial" w:eastAsia="Times New Roman" w:hAnsi="Arial"/>
                <w:i/>
                <w:sz w:val="18"/>
                <w:lang w:eastAsia="en-GB"/>
              </w:rPr>
              <w:t>dc-Support</w:t>
            </w:r>
            <w:r w:rsidRPr="00B923FF">
              <w:rPr>
                <w:rFonts w:ascii="Arial" w:eastAsia="Times New Roman" w:hAnsi="Arial"/>
                <w:i/>
                <w:sz w:val="18"/>
                <w:lang w:eastAsia="zh-CN"/>
              </w:rPr>
              <w:t>-r12</w:t>
            </w:r>
            <w:r w:rsidRPr="00B923FF">
              <w:rPr>
                <w:rFonts w:ascii="Arial" w:eastAsia="Times New Roman" w:hAnsi="Arial"/>
                <w:i/>
                <w:sz w:val="18"/>
                <w:lang w:eastAsia="en-GB"/>
              </w:rPr>
              <w:t xml:space="preserve"> </w:t>
            </w:r>
            <w:r w:rsidRPr="00B923FF">
              <w:rPr>
                <w:rFonts w:ascii="Arial" w:eastAsia="Times New Roman" w:hAnsi="Arial"/>
                <w:sz w:val="18"/>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3898389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69B833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A39D2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simultaneousTx</w:t>
            </w:r>
            <w:proofErr w:type="spellEnd"/>
            <w:r w:rsidRPr="00B923FF">
              <w:rPr>
                <w:rFonts w:ascii="Arial" w:eastAsia="Times New Roman" w:hAnsi="Arial"/>
                <w:b/>
                <w:i/>
                <w:sz w:val="18"/>
                <w:lang w:eastAsia="zh-CN"/>
              </w:rPr>
              <w:t>-</w:t>
            </w:r>
            <w:proofErr w:type="spellStart"/>
            <w:r w:rsidRPr="00B923FF">
              <w:rPr>
                <w:rFonts w:ascii="Arial" w:eastAsia="Times New Roman" w:hAnsi="Arial"/>
                <w:b/>
                <w:i/>
                <w:sz w:val="18"/>
                <w:lang w:eastAsia="zh-CN"/>
              </w:rPr>
              <w:t>DifferentTx</w:t>
            </w:r>
            <w:proofErr w:type="spellEnd"/>
            <w:r w:rsidRPr="00B923FF">
              <w:rPr>
                <w:rFonts w:ascii="Arial" w:eastAsia="Times New Roman" w:hAnsi="Arial"/>
                <w:b/>
                <w:i/>
                <w:sz w:val="18"/>
                <w:lang w:eastAsia="zh-CN"/>
              </w:rPr>
              <w:t>-Duration</w:t>
            </w:r>
          </w:p>
          <w:p w14:paraId="26D1E1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 xml:space="preserve"> duration.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CD2308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32268B3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05408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skipFallbackCombinations</w:t>
            </w:r>
            <w:proofErr w:type="spellEnd"/>
          </w:p>
          <w:p w14:paraId="3F893E5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whether UE supports receiving reception of </w:t>
            </w:r>
            <w:proofErr w:type="spellStart"/>
            <w:r w:rsidRPr="00B923FF">
              <w:rPr>
                <w:rFonts w:ascii="Arial" w:eastAsia="Times New Roman" w:hAnsi="Arial"/>
                <w:i/>
                <w:sz w:val="18"/>
                <w:lang w:eastAsia="zh-CN"/>
              </w:rPr>
              <w:t>requestSkipFallbackComb</w:t>
            </w:r>
            <w:proofErr w:type="spellEnd"/>
            <w:r w:rsidRPr="00B923FF">
              <w:rPr>
                <w:rFonts w:ascii="Arial" w:eastAsia="Times New Roman"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F28FAB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F3803D2"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B826F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B923FF">
              <w:rPr>
                <w:rFonts w:ascii="Arial" w:eastAsia="Times New Roman" w:hAnsi="Arial"/>
                <w:b/>
                <w:i/>
                <w:sz w:val="18"/>
                <w:lang w:eastAsia="zh-CN"/>
              </w:rPr>
              <w:t>skipFallbackCombRequested</w:t>
            </w:r>
            <w:proofErr w:type="spellEnd"/>
          </w:p>
          <w:p w14:paraId="32BC4F2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cs="Arial"/>
                <w:sz w:val="18"/>
                <w:szCs w:val="18"/>
                <w:lang w:eastAsia="ja-JP"/>
              </w:rPr>
              <w:t xml:space="preserve">Indicates </w:t>
            </w:r>
            <w:r w:rsidRPr="00B923FF">
              <w:rPr>
                <w:rFonts w:ascii="Arial" w:eastAsia="Times New Roman" w:hAnsi="Arial" w:cs="Arial"/>
                <w:sz w:val="18"/>
                <w:szCs w:val="18"/>
                <w:lang w:eastAsia="zh-CN"/>
              </w:rPr>
              <w:t>whether</w:t>
            </w:r>
            <w:r w:rsidRPr="00B923FF">
              <w:rPr>
                <w:rFonts w:ascii="Arial" w:eastAsia="Times New Roman" w:hAnsi="Arial" w:cs="Arial"/>
                <w:i/>
                <w:sz w:val="18"/>
                <w:szCs w:val="18"/>
                <w:lang w:eastAsia="ja-JP"/>
              </w:rPr>
              <w:t xml:space="preserve"> </w:t>
            </w:r>
            <w:proofErr w:type="spellStart"/>
            <w:r w:rsidRPr="00B923FF">
              <w:rPr>
                <w:rFonts w:ascii="Arial" w:eastAsia="Times New Roman" w:hAnsi="Arial" w:cs="Arial"/>
                <w:i/>
                <w:sz w:val="18"/>
                <w:szCs w:val="18"/>
                <w:lang w:eastAsia="ja-JP"/>
              </w:rPr>
              <w:t>request</w:t>
            </w:r>
            <w:r w:rsidRPr="00B923FF">
              <w:rPr>
                <w:rFonts w:ascii="Arial" w:eastAsia="Times New Roman" w:hAnsi="Arial" w:cs="Arial"/>
                <w:i/>
                <w:sz w:val="18"/>
                <w:szCs w:val="18"/>
                <w:lang w:eastAsia="zh-CN"/>
              </w:rPr>
              <w:t>S</w:t>
            </w:r>
            <w:r w:rsidRPr="00B923FF">
              <w:rPr>
                <w:rFonts w:ascii="Arial" w:eastAsia="Times New Roman" w:hAnsi="Arial" w:cs="Arial"/>
                <w:i/>
                <w:sz w:val="18"/>
                <w:szCs w:val="18"/>
                <w:lang w:eastAsia="ja-JP"/>
              </w:rPr>
              <w:t>kipFallbackComb</w:t>
            </w:r>
            <w:proofErr w:type="spellEnd"/>
            <w:r w:rsidRPr="00B923FF">
              <w:rPr>
                <w:rFonts w:ascii="Arial" w:eastAsia="Times New Roman" w:hAnsi="Arial" w:cs="Arial"/>
                <w:i/>
                <w:sz w:val="18"/>
                <w:szCs w:val="18"/>
                <w:lang w:eastAsia="ja-JP"/>
              </w:rPr>
              <w:t xml:space="preserve"> </w:t>
            </w:r>
            <w:r w:rsidRPr="00B923FF">
              <w:rPr>
                <w:rFonts w:ascii="Arial" w:eastAsia="Times New Roman"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D34D76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2A064B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F790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skipMonitoringDCI-Format0-1A</w:t>
            </w:r>
          </w:p>
          <w:p w14:paraId="7E5FA57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65C6BC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5B5AAB0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44F17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skipSubframeProcessing</w:t>
            </w:r>
            <w:proofErr w:type="spellEnd"/>
          </w:p>
          <w:p w14:paraId="25F0170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This fields defines whether the UE supports aborting reception of PDSCH if the UE receives slot-PDSCH/</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-PDSCH during an ongoing PDSCH reception and instead starts receiving the slot-PDSCH/</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 xml:space="preserve">-PDSCH, as well as whether the UE supports aborting a PUSCH transmission if the UE gets a grant for a slot-PUSCH/ </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 xml:space="preserve"> PDSCH/PUSCH as described in TS 36.213 [23], sections 7.1 and 8.0. Separate capability for UL and DL and per sTTI length in each direction</w:t>
            </w:r>
            <w:r w:rsidRPr="00B923FF">
              <w:rPr>
                <w:rFonts w:ascii="Arial" w:eastAsia="Times New Roman" w:hAnsi="Arial"/>
                <w:i/>
                <w:sz w:val="18"/>
                <w:lang w:eastAsia="zh-CN"/>
              </w:rPr>
              <w:t xml:space="preserve">: </w:t>
            </w:r>
            <w:proofErr w:type="spellStart"/>
            <w:r w:rsidRPr="00B923FF">
              <w:rPr>
                <w:rFonts w:ascii="Arial" w:eastAsia="Times New Roman" w:hAnsi="Arial"/>
                <w:i/>
                <w:sz w:val="18"/>
                <w:lang w:eastAsia="zh-CN"/>
              </w:rPr>
              <w:t>skipProcessingDL</w:t>
            </w:r>
            <w:proofErr w:type="spellEnd"/>
            <w:r w:rsidRPr="00B923FF">
              <w:rPr>
                <w:rFonts w:ascii="Arial" w:eastAsia="Times New Roman" w:hAnsi="Arial"/>
                <w:i/>
                <w:sz w:val="18"/>
                <w:lang w:eastAsia="zh-CN"/>
              </w:rPr>
              <w:t xml:space="preserve">-Slot, </w:t>
            </w:r>
            <w:proofErr w:type="spellStart"/>
            <w:r w:rsidRPr="00B923FF">
              <w:rPr>
                <w:rFonts w:ascii="Arial" w:eastAsia="Times New Roman" w:hAnsi="Arial"/>
                <w:i/>
                <w:sz w:val="18"/>
                <w:lang w:eastAsia="zh-CN"/>
              </w:rPr>
              <w:t>skipProcessingDL-Subslot</w:t>
            </w:r>
            <w:proofErr w:type="spellEnd"/>
            <w:r w:rsidRPr="00B923FF">
              <w:rPr>
                <w:rFonts w:ascii="Arial" w:eastAsia="Times New Roman" w:hAnsi="Arial"/>
                <w:i/>
                <w:sz w:val="18"/>
                <w:lang w:eastAsia="zh-CN"/>
              </w:rPr>
              <w:t xml:space="preserve">, </w:t>
            </w:r>
            <w:proofErr w:type="spellStart"/>
            <w:r w:rsidRPr="00B923FF">
              <w:rPr>
                <w:rFonts w:ascii="Arial" w:eastAsia="Times New Roman" w:hAnsi="Arial"/>
                <w:i/>
                <w:sz w:val="18"/>
                <w:lang w:eastAsia="zh-CN"/>
              </w:rPr>
              <w:t>skipProcessingUL</w:t>
            </w:r>
            <w:proofErr w:type="spellEnd"/>
            <w:r w:rsidRPr="00B923FF">
              <w:rPr>
                <w:rFonts w:ascii="Arial" w:eastAsia="Times New Roman" w:hAnsi="Arial"/>
                <w:i/>
                <w:sz w:val="18"/>
                <w:lang w:eastAsia="zh-CN"/>
              </w:rPr>
              <w:t xml:space="preserve">-Slot </w:t>
            </w:r>
            <w:r w:rsidRPr="00B923FF">
              <w:rPr>
                <w:rFonts w:ascii="Arial" w:eastAsia="Times New Roman" w:hAnsi="Arial"/>
                <w:sz w:val="18"/>
                <w:lang w:eastAsia="zh-CN"/>
              </w:rPr>
              <w:t>and</w:t>
            </w:r>
            <w:r w:rsidRPr="00B923FF">
              <w:rPr>
                <w:rFonts w:ascii="Arial" w:eastAsia="Times New Roman" w:hAnsi="Arial"/>
                <w:i/>
                <w:sz w:val="18"/>
                <w:lang w:eastAsia="zh-CN"/>
              </w:rPr>
              <w:t xml:space="preserve"> </w:t>
            </w:r>
            <w:proofErr w:type="spellStart"/>
            <w:r w:rsidRPr="00B923FF">
              <w:rPr>
                <w:rFonts w:ascii="Arial" w:eastAsia="Times New Roman" w:hAnsi="Arial"/>
                <w:i/>
                <w:sz w:val="18"/>
                <w:lang w:eastAsia="zh-CN"/>
              </w:rPr>
              <w:t>skipProcessingUL-Subslot</w:t>
            </w:r>
            <w:proofErr w:type="spellEnd"/>
            <w:r w:rsidRPr="00B923FF">
              <w:rPr>
                <w:rFonts w:ascii="Arial" w:eastAsia="Times New Roman"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B1501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C66B9B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5FB3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923FF">
              <w:rPr>
                <w:rFonts w:ascii="Arial" w:eastAsia="Times New Roman" w:hAnsi="Arial"/>
                <w:b/>
                <w:i/>
                <w:sz w:val="18"/>
                <w:lang w:eastAsia="zh-CN"/>
              </w:rPr>
              <w:t>skipUplinkDynamic</w:t>
            </w:r>
            <w:proofErr w:type="spellEnd"/>
          </w:p>
          <w:p w14:paraId="3280FF1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9C7ADE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58CB432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EEF8D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skipUplinkSPS</w:t>
            </w:r>
            <w:proofErr w:type="spellEnd"/>
          </w:p>
          <w:p w14:paraId="09CE4B9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A37C69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D08960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8DD4D3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sl-64QAM-Tx</w:t>
            </w:r>
          </w:p>
          <w:p w14:paraId="2CE853C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x-none"/>
              </w:rP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67E3E65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3B856D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6FB4F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sl-CongestionControl</w:t>
            </w:r>
            <w:proofErr w:type="spellEnd"/>
          </w:p>
          <w:p w14:paraId="017EA40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Channel Busy Ratio measurement and reporting of Channel Busy Ratio measurement results to eNB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6765C6"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ko-KR"/>
              </w:rPr>
            </w:pPr>
            <w:r w:rsidRPr="00B923FF">
              <w:rPr>
                <w:rFonts w:eastAsia="Times New Roman"/>
                <w:bCs/>
                <w:noProof/>
                <w:lang w:eastAsia="ko-KR"/>
              </w:rPr>
              <w:t>-</w:t>
            </w:r>
          </w:p>
        </w:tc>
      </w:tr>
      <w:tr w:rsidR="00B923FF" w:rsidRPr="00B923FF" w14:paraId="0EFEE9E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E8498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slotPDSCH-TxDiv-TM8</w:t>
            </w:r>
          </w:p>
          <w:p w14:paraId="575893B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TX diversity transmission using ports 7 and 8 for TM8 for slot PDSCH</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276948"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ko-KR"/>
              </w:rPr>
            </w:pPr>
          </w:p>
        </w:tc>
      </w:tr>
      <w:tr w:rsidR="00B923FF" w:rsidRPr="00B923FF" w14:paraId="4CFEF34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5F97A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slotPDSCH-TxDiv-TM9and10</w:t>
            </w:r>
          </w:p>
          <w:p w14:paraId="424AF5D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TX diversity transmission using ports 7 and 8 for TM9/10 for slot PDSCH</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C5BD60" w14:textId="77777777" w:rsidR="00B923FF" w:rsidRPr="00B923FF" w:rsidRDefault="00B923FF" w:rsidP="00B923FF">
            <w:pPr>
              <w:keepNext/>
              <w:keepLines/>
              <w:overflowPunct w:val="0"/>
              <w:autoSpaceDE w:val="0"/>
              <w:autoSpaceDN w:val="0"/>
              <w:adjustRightInd w:val="0"/>
              <w:spacing w:after="0"/>
              <w:jc w:val="center"/>
              <w:textAlignment w:val="baseline"/>
              <w:rPr>
                <w:rFonts w:eastAsia="Times New Roman"/>
                <w:bCs/>
                <w:noProof/>
                <w:lang w:eastAsia="ko-KR"/>
              </w:rPr>
            </w:pPr>
          </w:p>
        </w:tc>
      </w:tr>
      <w:tr w:rsidR="00B923FF" w:rsidRPr="00B923FF" w14:paraId="74F87FA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BC7B7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slss-SupportedTxFreq</w:t>
            </w:r>
            <w:proofErr w:type="spellEnd"/>
          </w:p>
          <w:p w14:paraId="67E0E2C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14:paraId="3968650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2A8EED7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45254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lastRenderedPageBreak/>
              <w:t>slss-TxRx</w:t>
            </w:r>
            <w:proofErr w:type="spellEnd"/>
          </w:p>
          <w:p w14:paraId="03B3A38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D96502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ko-KR"/>
              </w:rPr>
              <w:t>-</w:t>
            </w:r>
          </w:p>
        </w:tc>
      </w:tr>
      <w:tr w:rsidR="00B923FF" w:rsidRPr="00B923FF" w14:paraId="55A11E4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839F3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sl-TxDiversity</w:t>
            </w:r>
            <w:proofErr w:type="spellEnd"/>
          </w:p>
          <w:p w14:paraId="723EA76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68A9D01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66A634F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1389C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sn-SizeLo</w:t>
            </w:r>
            <w:proofErr w:type="spellEnd"/>
          </w:p>
          <w:p w14:paraId="05992DB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Same as "</w:t>
            </w:r>
            <w:proofErr w:type="spellStart"/>
            <w:r w:rsidRPr="00B923FF">
              <w:rPr>
                <w:rFonts w:ascii="Arial" w:eastAsia="Times New Roman" w:hAnsi="Arial"/>
                <w:i/>
                <w:sz w:val="18"/>
                <w:lang w:eastAsia="ja-JP"/>
              </w:rPr>
              <w:t>shortSN</w:t>
            </w:r>
            <w:proofErr w:type="spellEnd"/>
            <w:r w:rsidRPr="00B923FF">
              <w:rPr>
                <w:rFonts w:ascii="Arial" w:eastAsia="Times New Roman"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07AEB6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B923FF" w:rsidRPr="00B923FF" w14:paraId="0D71298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4B0AC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spatialBundling</w:t>
            </w:r>
            <w:proofErr w:type="spellEnd"/>
            <w:r w:rsidRPr="00B923FF">
              <w:rPr>
                <w:rFonts w:ascii="Arial" w:eastAsia="Times New Roman" w:hAnsi="Arial"/>
                <w:b/>
                <w:i/>
                <w:sz w:val="18"/>
                <w:lang w:eastAsia="x-none"/>
              </w:rPr>
              <w:t>-HARQ-ACK</w:t>
            </w:r>
          </w:p>
          <w:p w14:paraId="06E9315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3B1771A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No</w:t>
            </w:r>
          </w:p>
        </w:tc>
      </w:tr>
      <w:tr w:rsidR="00B923FF" w:rsidRPr="00B923FF" w14:paraId="78A10E4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54046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spdcch</w:t>
            </w:r>
            <w:proofErr w:type="spellEnd"/>
            <w:r w:rsidRPr="00B923FF">
              <w:rPr>
                <w:rFonts w:ascii="Arial" w:eastAsia="Times New Roman" w:hAnsi="Arial"/>
                <w:b/>
                <w:i/>
                <w:sz w:val="18"/>
                <w:lang w:eastAsia="x-none"/>
              </w:rPr>
              <w:t>-</w:t>
            </w:r>
            <w:proofErr w:type="spellStart"/>
            <w:r w:rsidRPr="00B923FF">
              <w:rPr>
                <w:rFonts w:ascii="Arial" w:eastAsia="Times New Roman" w:hAnsi="Arial"/>
                <w:b/>
                <w:i/>
                <w:sz w:val="18"/>
                <w:lang w:eastAsia="x-none"/>
              </w:rPr>
              <w:t>differentRS</w:t>
            </w:r>
            <w:proofErr w:type="spellEnd"/>
            <w:r w:rsidRPr="00B923FF">
              <w:rPr>
                <w:rFonts w:ascii="Arial" w:eastAsia="Times New Roman" w:hAnsi="Arial"/>
                <w:b/>
                <w:i/>
                <w:sz w:val="18"/>
                <w:lang w:eastAsia="x-none"/>
              </w:rPr>
              <w:t>-types</w:t>
            </w:r>
          </w:p>
          <w:p w14:paraId="3739B8C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whether the UE supports monitoring of </w:t>
            </w:r>
            <w:proofErr w:type="spellStart"/>
            <w:r w:rsidRPr="00B923FF">
              <w:rPr>
                <w:rFonts w:ascii="Arial" w:eastAsia="Times New Roman" w:hAnsi="Arial"/>
                <w:sz w:val="18"/>
                <w:lang w:eastAsia="x-none"/>
              </w:rPr>
              <w:t>sPDCCH</w:t>
            </w:r>
            <w:proofErr w:type="spellEnd"/>
            <w:r w:rsidRPr="00B923FF">
              <w:rPr>
                <w:rFonts w:ascii="Arial" w:eastAsia="Times New Roman" w:hAnsi="Arial"/>
                <w:sz w:val="18"/>
                <w:lang w:eastAsia="x-none"/>
              </w:rPr>
              <w:t xml:space="preserve">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14:paraId="3C71E66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0CA91A6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ACB1B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spdcch</w:t>
            </w:r>
            <w:proofErr w:type="spellEnd"/>
            <w:r w:rsidRPr="00B923FF">
              <w:rPr>
                <w:rFonts w:ascii="Arial" w:eastAsia="Times New Roman" w:hAnsi="Arial"/>
                <w:b/>
                <w:i/>
                <w:sz w:val="18"/>
                <w:lang w:eastAsia="x-none"/>
              </w:rPr>
              <w:t>-Reuse</w:t>
            </w:r>
          </w:p>
          <w:p w14:paraId="5D2AE57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bookmarkStart w:id="25" w:name="_Hlk523747968"/>
            <w:r w:rsidRPr="00B923FF">
              <w:rPr>
                <w:rFonts w:ascii="Arial" w:eastAsia="Times New Roman" w:hAnsi="Arial"/>
                <w:sz w:val="18"/>
                <w:lang w:eastAsia="x-none"/>
              </w:rPr>
              <w:t>Indicates whether the UE supports L1 based SPDCCH reuse</w:t>
            </w:r>
            <w:bookmarkEnd w:id="25"/>
            <w:r w:rsidRPr="00B923FF">
              <w:rPr>
                <w:rFonts w:ascii="Arial" w:eastAsia="Times New Roman" w:hAnsi="Arial"/>
                <w:sz w:val="18"/>
                <w:lang w:eastAsia="x-none"/>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B0F4B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2F1EB4B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678A6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sps-CyclicShift</w:t>
            </w:r>
            <w:proofErr w:type="spellEnd"/>
          </w:p>
          <w:p w14:paraId="75369F0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14:paraId="4B81016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74B74AF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06A49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sps-ServingCell</w:t>
            </w:r>
            <w:proofErr w:type="spellEnd"/>
          </w:p>
          <w:p w14:paraId="41E5413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sz w:val="18"/>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302FD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zh-CN"/>
              </w:rPr>
              <w:t>-</w:t>
            </w:r>
          </w:p>
        </w:tc>
      </w:tr>
      <w:tr w:rsidR="00B923FF" w:rsidRPr="00B923FF" w14:paraId="1ACAD38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C2BD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sps</w:t>
            </w:r>
            <w:proofErr w:type="spellEnd"/>
            <w:r w:rsidRPr="00B923FF">
              <w:rPr>
                <w:rFonts w:ascii="Arial" w:eastAsia="Times New Roman" w:hAnsi="Arial"/>
                <w:b/>
                <w:i/>
                <w:sz w:val="18"/>
                <w:lang w:eastAsia="x-none"/>
              </w:rPr>
              <w:t>-STTI</w:t>
            </w:r>
          </w:p>
          <w:p w14:paraId="67F5F2D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bookmarkStart w:id="26" w:name="_Hlk523748019"/>
            <w:r w:rsidRPr="00B923FF">
              <w:rPr>
                <w:rFonts w:ascii="Arial" w:eastAsia="Times New Roman" w:hAnsi="Arial"/>
                <w:sz w:val="18"/>
                <w:lang w:eastAsia="x-none"/>
              </w:rPr>
              <w:t xml:space="preserve">Indicates whether the UE supports SPS in DL and/or UL for slot or </w:t>
            </w:r>
            <w:proofErr w:type="spellStart"/>
            <w:r w:rsidRPr="00B923FF">
              <w:rPr>
                <w:rFonts w:ascii="Arial" w:eastAsia="Times New Roman" w:hAnsi="Arial"/>
                <w:sz w:val="18"/>
                <w:lang w:eastAsia="x-none"/>
              </w:rPr>
              <w:t>subslot</w:t>
            </w:r>
            <w:proofErr w:type="spellEnd"/>
            <w:r w:rsidRPr="00B923FF">
              <w:rPr>
                <w:rFonts w:ascii="Arial" w:eastAsia="Times New Roman" w:hAnsi="Arial"/>
                <w:sz w:val="18"/>
                <w:lang w:eastAsia="x-none"/>
              </w:rPr>
              <w:t xml:space="preserve"> based PDSCH and PUSCH, respectively. </w:t>
            </w:r>
            <w:bookmarkEnd w:id="26"/>
          </w:p>
        </w:tc>
        <w:tc>
          <w:tcPr>
            <w:tcW w:w="916" w:type="dxa"/>
            <w:gridSpan w:val="2"/>
            <w:tcBorders>
              <w:top w:val="single" w:sz="4" w:space="0" w:color="808080"/>
              <w:left w:val="single" w:sz="4" w:space="0" w:color="808080"/>
              <w:bottom w:val="single" w:sz="4" w:space="0" w:color="808080"/>
              <w:right w:val="single" w:sz="4" w:space="0" w:color="808080"/>
            </w:tcBorders>
          </w:tcPr>
          <w:p w14:paraId="61732E7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7395FE3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21369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srs-DCI7-TriggeringFS2</w:t>
            </w:r>
          </w:p>
          <w:p w14:paraId="7F37E4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23FF">
              <w:rPr>
                <w:rFonts w:ascii="Arial" w:eastAsia="Times New Roman" w:hAnsi="Arial"/>
                <w:sz w:val="18"/>
                <w:lang w:eastAsia="x-none"/>
              </w:rPr>
              <w:t xml:space="preserve">Indicates whether the UE supports SRS </w:t>
            </w:r>
            <w:proofErr w:type="spellStart"/>
            <w:r w:rsidRPr="00B923FF">
              <w:rPr>
                <w:rFonts w:ascii="Arial" w:eastAsia="Times New Roman" w:hAnsi="Arial"/>
                <w:sz w:val="18"/>
                <w:lang w:eastAsia="x-none"/>
              </w:rPr>
              <w:t>triggerring</w:t>
            </w:r>
            <w:proofErr w:type="spellEnd"/>
            <w:r w:rsidRPr="00B923FF">
              <w:rPr>
                <w:rFonts w:ascii="Arial" w:eastAsia="Times New Roman" w:hAnsi="Arial"/>
                <w:sz w:val="18"/>
                <w:lang w:eastAsia="x-none"/>
              </w:rPr>
              <w:t xml:space="preserve">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14:paraId="1E530FE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sz w:val="18"/>
                <w:lang w:eastAsia="x-none"/>
              </w:rPr>
              <w:t>-</w:t>
            </w:r>
          </w:p>
        </w:tc>
      </w:tr>
      <w:tr w:rsidR="00B923FF" w:rsidRPr="00B923FF" w14:paraId="505494C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47448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srs</w:t>
            </w:r>
            <w:proofErr w:type="spellEnd"/>
            <w:r w:rsidRPr="00B923FF">
              <w:rPr>
                <w:rFonts w:ascii="Arial" w:eastAsia="Times New Roman" w:hAnsi="Arial"/>
                <w:b/>
                <w:i/>
                <w:sz w:val="18"/>
                <w:lang w:eastAsia="x-none"/>
              </w:rPr>
              <w:t>-Enhancements</w:t>
            </w:r>
          </w:p>
          <w:p w14:paraId="351CA4E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6EF95D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TBD</w:t>
            </w:r>
          </w:p>
        </w:tc>
      </w:tr>
      <w:tr w:rsidR="00B923FF" w:rsidRPr="00B923FF" w14:paraId="6D5BFC2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DD56A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srs-EnhancementsTDD</w:t>
            </w:r>
            <w:proofErr w:type="spellEnd"/>
          </w:p>
          <w:p w14:paraId="61536C1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866732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Yes</w:t>
            </w:r>
          </w:p>
        </w:tc>
      </w:tr>
      <w:tr w:rsidR="00B923FF" w:rsidRPr="00B923FF" w14:paraId="4C0C327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E62AD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B923FF">
              <w:rPr>
                <w:rFonts w:ascii="Arial" w:eastAsia="Times New Roman" w:hAnsi="Arial"/>
                <w:b/>
                <w:i/>
                <w:sz w:val="18"/>
                <w:lang w:eastAsia="x-none"/>
              </w:rPr>
              <w:t>srs-MaxSimultaneousCCs</w:t>
            </w:r>
            <w:proofErr w:type="spellEnd"/>
          </w:p>
          <w:p w14:paraId="2506EB9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the maximum number of simultaneously configurable target CCs for SRS switching (i.e., CCs for which </w:t>
            </w:r>
            <w:proofErr w:type="spellStart"/>
            <w:r w:rsidRPr="00B923FF">
              <w:rPr>
                <w:rFonts w:ascii="Arial" w:eastAsia="Times New Roman" w:hAnsi="Arial"/>
                <w:sz w:val="18"/>
                <w:lang w:eastAsia="x-none"/>
              </w:rPr>
              <w:t>srs-SwitchFromServCellIndex</w:t>
            </w:r>
            <w:proofErr w:type="spellEnd"/>
            <w:r w:rsidRPr="00B923FF">
              <w:rPr>
                <w:rFonts w:ascii="Arial" w:eastAsia="Times New Roman" w:hAnsi="Arial"/>
                <w:sz w:val="18"/>
                <w:lang w:eastAsia="x-none"/>
              </w:rPr>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158936E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46D5567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F8739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srs-UpPTS-6sym</w:t>
            </w:r>
          </w:p>
          <w:p w14:paraId="7878485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x-none"/>
              </w:rPr>
            </w:pPr>
            <w:r w:rsidRPr="00B923FF">
              <w:rPr>
                <w:rFonts w:ascii="Arial" w:eastAsia="Times New Roman" w:hAnsi="Arial"/>
                <w:sz w:val="18"/>
                <w:lang w:eastAsia="x-none"/>
              </w:rPr>
              <w:t xml:space="preserve">Indicates whether the UE supports up to 6-symbol SRS in </w:t>
            </w:r>
            <w:proofErr w:type="spellStart"/>
            <w:r w:rsidRPr="00B923FF">
              <w:rPr>
                <w:rFonts w:ascii="Arial" w:eastAsia="Times New Roman" w:hAnsi="Arial"/>
                <w:sz w:val="18"/>
                <w:lang w:eastAsia="x-none"/>
              </w:rPr>
              <w:t>UpPTS</w:t>
            </w:r>
            <w:proofErr w:type="spellEnd"/>
            <w:r w:rsidRPr="00B923FF">
              <w:rPr>
                <w:rFonts w:ascii="Arial" w:eastAsia="Times New Roman" w:hAnsi="Arial"/>
                <w:sz w:val="18"/>
                <w:lang w:eastAsia="x-none"/>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7B360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B923FF">
              <w:rPr>
                <w:rFonts w:ascii="Arial" w:eastAsia="Times New Roman" w:hAnsi="Arial"/>
                <w:sz w:val="18"/>
                <w:lang w:eastAsia="x-none"/>
              </w:rPr>
              <w:t>-</w:t>
            </w:r>
          </w:p>
        </w:tc>
      </w:tr>
      <w:tr w:rsidR="00B923FF" w:rsidRPr="00B923FF" w14:paraId="7C0ED2D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638AA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srvcc-FromUTRA-FDD-ToGERAN</w:t>
            </w:r>
          </w:p>
          <w:p w14:paraId="62CAAD3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sz w:val="18"/>
                <w:lang w:eastAsia="zh-CN"/>
              </w:rPr>
            </w:pPr>
            <w:r w:rsidRPr="00B923FF">
              <w:rPr>
                <w:rFonts w:ascii="Arial" w:eastAsia="Times New Roman"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464DA1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6B62D88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BB1D9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srvcc-FromUTRA-FDD-ToUTRA-FDD</w:t>
            </w:r>
          </w:p>
          <w:p w14:paraId="286B90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SRVCC handover from UTRA FDD PS HS to UTRA FDD CS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8A22B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48D1266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191A7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srvcc-FromUTRA-TDD128-ToGERAN</w:t>
            </w:r>
          </w:p>
          <w:p w14:paraId="4019314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183654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3902045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BA9CC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srvcc-FromUTRA-TDD128-ToUTRA-TDD128</w:t>
            </w:r>
          </w:p>
          <w:p w14:paraId="041C441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SRVCC handover from UTRA TDD 1.28Mcps PS HS to UTRA TDD 1.28Mcps CS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6D3E7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15590A8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6E594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ss-CCH-InterfHandl</w:t>
            </w:r>
          </w:p>
          <w:p w14:paraId="2D63A5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2C0B12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6A97DC4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F66D7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standaloneGNSS</w:t>
            </w:r>
            <w:proofErr w:type="spellEnd"/>
            <w:r w:rsidRPr="00B923FF">
              <w:rPr>
                <w:rFonts w:ascii="Arial" w:eastAsia="Times New Roman" w:hAnsi="Arial"/>
                <w:b/>
                <w:i/>
                <w:sz w:val="18"/>
                <w:lang w:eastAsia="zh-CN"/>
              </w:rPr>
              <w:t>-Location</w:t>
            </w:r>
          </w:p>
          <w:p w14:paraId="6FD2F29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AB205D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D02C04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EB813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sTTI-SPT-Supported</w:t>
            </w:r>
          </w:p>
          <w:p w14:paraId="0BC7FB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en-GB"/>
              </w:rPr>
              <w:t xml:space="preserve">the UE supports the features </w:t>
            </w:r>
            <w:proofErr w:type="spellStart"/>
            <w:r w:rsidRPr="00B923FF">
              <w:rPr>
                <w:rFonts w:ascii="Arial" w:eastAsia="Times New Roman" w:hAnsi="Arial"/>
                <w:sz w:val="18"/>
                <w:lang w:eastAsia="en-GB"/>
              </w:rPr>
              <w:t>shortenedTTI</w:t>
            </w:r>
            <w:proofErr w:type="spellEnd"/>
            <w:r w:rsidRPr="00B923FF">
              <w:rPr>
                <w:rFonts w:ascii="Arial" w:eastAsia="Times New Roman" w:hAnsi="Arial"/>
                <w:sz w:val="18"/>
                <w:lang w:eastAsia="en-GB"/>
              </w:rPr>
              <w:t xml:space="preserve"> and/or shortened-PT.  </w:t>
            </w:r>
            <w:r w:rsidRPr="00B923FF">
              <w:rPr>
                <w:rFonts w:ascii="Arial" w:eastAsia="Times New Roman" w:hAnsi="Arial"/>
                <w:sz w:val="18"/>
                <w:lang w:eastAsia="x-none"/>
              </w:rPr>
              <w:t xml:space="preserve">If the UE supports </w:t>
            </w:r>
            <w:proofErr w:type="spellStart"/>
            <w:r w:rsidRPr="00B923FF">
              <w:rPr>
                <w:rFonts w:ascii="Arial" w:eastAsia="Times New Roman" w:hAnsi="Arial"/>
                <w:sz w:val="18"/>
                <w:lang w:eastAsia="en-GB"/>
              </w:rPr>
              <w:t>shortenedTTI</w:t>
            </w:r>
            <w:proofErr w:type="spellEnd"/>
            <w:r w:rsidRPr="00B923FF">
              <w:rPr>
                <w:rFonts w:ascii="Arial" w:eastAsia="Times New Roman" w:hAnsi="Arial"/>
                <w:sz w:val="18"/>
                <w:lang w:eastAsia="en-GB"/>
              </w:rPr>
              <w:t xml:space="preserve"> and/or shortened-PT</w:t>
            </w:r>
            <w:r w:rsidRPr="00B923FF">
              <w:rPr>
                <w:rFonts w:ascii="Arial" w:eastAsia="Times New Roman" w:hAnsi="Arial"/>
                <w:sz w:val="18"/>
                <w:lang w:eastAsia="x-none"/>
              </w:rPr>
              <w:t xml:space="preserve"> features, the UE shall report the field </w:t>
            </w:r>
            <w:r w:rsidRPr="00B923FF">
              <w:rPr>
                <w:rFonts w:ascii="Arial" w:eastAsia="Times New Roman" w:hAnsi="Arial"/>
                <w:i/>
                <w:sz w:val="18"/>
                <w:lang w:eastAsia="x-none"/>
              </w:rPr>
              <w:t xml:space="preserve">sTTI-SPT-supported </w:t>
            </w:r>
            <w:r w:rsidRPr="00B923FF">
              <w:rPr>
                <w:rFonts w:ascii="Arial" w:eastAsia="Times New Roman" w:hAnsi="Arial"/>
                <w:sz w:val="18"/>
                <w:lang w:eastAsia="x-none"/>
              </w:rPr>
              <w:t xml:space="preserve">set to supported in capability signalling, irrespective of whether </w:t>
            </w:r>
            <w:r w:rsidRPr="00B923FF">
              <w:rPr>
                <w:rFonts w:ascii="Arial" w:eastAsia="Times New Roman" w:hAnsi="Arial"/>
                <w:i/>
                <w:sz w:val="18"/>
                <w:lang w:eastAsia="x-none"/>
              </w:rPr>
              <w:t xml:space="preserve">request-sTTI-SPT-Capability </w:t>
            </w:r>
            <w:r w:rsidRPr="00B923FF">
              <w:rPr>
                <w:rFonts w:ascii="Arial" w:eastAsia="Times New Roman" w:hAnsi="Arial"/>
                <w:sz w:val="18"/>
                <w:lang w:eastAsia="x-none"/>
              </w:rP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1F55D2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32390DC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978FA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sTTI-FD-MIMO-Coexistence</w:t>
            </w:r>
          </w:p>
          <w:p w14:paraId="7A6FD3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w:t>
            </w:r>
            <w:r w:rsidRPr="00B923FF">
              <w:rPr>
                <w:rFonts w:ascii="Arial" w:eastAsia="Times New Roman" w:hAnsi="Arial"/>
                <w:sz w:val="18"/>
                <w:lang w:eastAsia="en-GB"/>
              </w:rPr>
              <w:t xml:space="preserve">the UE </w:t>
            </w:r>
            <w:r w:rsidRPr="00B923FF">
              <w:rPr>
                <w:rFonts w:ascii="Arial" w:eastAsia="Times New Roman" w:hAnsi="Arial"/>
                <w:sz w:val="18"/>
                <w:lang w:eastAsia="x-none"/>
              </w:rPr>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2F21795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669E07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D3030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lastRenderedPageBreak/>
              <w:t>sTTI-</w:t>
            </w:r>
            <w:proofErr w:type="spellStart"/>
            <w:r w:rsidRPr="00B923FF">
              <w:rPr>
                <w:rFonts w:ascii="Arial" w:eastAsia="Times New Roman" w:hAnsi="Arial"/>
                <w:b/>
                <w:i/>
                <w:sz w:val="18"/>
                <w:lang w:eastAsia="x-none"/>
              </w:rPr>
              <w:t>SupportedCombinations</w:t>
            </w:r>
            <w:proofErr w:type="spellEnd"/>
          </w:p>
          <w:p w14:paraId="27272A8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x-none"/>
              </w:rPr>
              <w:t xml:space="preserve">Indicates the different combinations of short TTI lengths, see field description for </w:t>
            </w:r>
            <w:r w:rsidRPr="00B923FF">
              <w:rPr>
                <w:rFonts w:ascii="Arial" w:eastAsia="Times New Roman" w:hAnsi="Arial"/>
                <w:i/>
                <w:sz w:val="18"/>
                <w:lang w:eastAsia="zh-CN"/>
              </w:rPr>
              <w:t xml:space="preserve">dl-STTI-Length </w:t>
            </w:r>
            <w:r w:rsidRPr="00B923FF">
              <w:rPr>
                <w:rFonts w:ascii="Arial" w:eastAsia="Times New Roman" w:hAnsi="Arial"/>
                <w:sz w:val="18"/>
                <w:lang w:eastAsia="zh-CN"/>
              </w:rPr>
              <w:t>and</w:t>
            </w:r>
            <w:r w:rsidRPr="00B923FF">
              <w:rPr>
                <w:rFonts w:ascii="Arial" w:eastAsia="Times New Roman" w:hAnsi="Arial"/>
                <w:i/>
                <w:sz w:val="18"/>
                <w:lang w:eastAsia="zh-CN"/>
              </w:rPr>
              <w:t xml:space="preserve"> </w:t>
            </w:r>
            <w:proofErr w:type="spellStart"/>
            <w:r w:rsidRPr="00B923FF">
              <w:rPr>
                <w:rFonts w:ascii="Arial" w:eastAsia="Times New Roman" w:hAnsi="Arial"/>
                <w:i/>
                <w:sz w:val="18"/>
                <w:lang w:eastAsia="zh-CN"/>
              </w:rPr>
              <w:t>ul</w:t>
            </w:r>
            <w:proofErr w:type="spellEnd"/>
            <w:r w:rsidRPr="00B923FF">
              <w:rPr>
                <w:rFonts w:ascii="Arial" w:eastAsia="Times New Roman" w:hAnsi="Arial"/>
                <w:i/>
                <w:sz w:val="18"/>
                <w:lang w:eastAsia="zh-CN"/>
              </w:rPr>
              <w:t>-STTI-Length</w:t>
            </w:r>
            <w:r w:rsidRPr="00B923FF">
              <w:rPr>
                <w:rFonts w:ascii="Arial" w:eastAsia="Times New Roman" w:hAnsi="Arial"/>
                <w:sz w:val="18"/>
                <w:lang w:eastAsia="x-none"/>
              </w:rPr>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14:paraId="249796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A6C342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D623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i/>
                <w:sz w:val="18"/>
                <w:lang w:eastAsia="ja-JP"/>
              </w:rPr>
              <w:t>subcarrierSpacingMBMS-khz7dot5, subcarrierSpacingMBMS-khz1dot25</w:t>
            </w:r>
          </w:p>
          <w:p w14:paraId="602D395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Cs/>
                <w:noProof/>
                <w:sz w:val="18"/>
                <w:lang w:eastAsia="en-GB"/>
              </w:rPr>
              <w:t xml:space="preserve">Indicates the supported subcarrier spacings for MBSFN subframes in addition to 15 kHz subcarrier spacing. </w:t>
            </w:r>
            <w:r w:rsidRPr="00B923FF">
              <w:rPr>
                <w:rFonts w:ascii="Arial" w:eastAsia="Times New Roman" w:hAnsi="Arial"/>
                <w:bCs/>
                <w:i/>
                <w:noProof/>
                <w:sz w:val="18"/>
                <w:lang w:eastAsia="en-GB"/>
              </w:rPr>
              <w:t>subcarrierSpacingMBMS-khz1dot25</w:t>
            </w:r>
            <w:r w:rsidRPr="00B923FF">
              <w:rPr>
                <w:rFonts w:ascii="Arial" w:eastAsia="Times New Roman" w:hAnsi="Arial"/>
                <w:bCs/>
                <w:noProof/>
                <w:sz w:val="18"/>
                <w:lang w:eastAsia="en-GB"/>
              </w:rPr>
              <w:t xml:space="preserve"> and </w:t>
            </w:r>
            <w:r w:rsidRPr="00B923FF">
              <w:rPr>
                <w:rFonts w:ascii="Arial" w:eastAsia="Times New Roman" w:hAnsi="Arial"/>
                <w:bCs/>
                <w:i/>
                <w:noProof/>
                <w:sz w:val="18"/>
                <w:lang w:eastAsia="en-GB"/>
              </w:rPr>
              <w:t xml:space="preserve">subcarrierSpacingMBMS-khz7dot5 </w:t>
            </w:r>
            <w:r w:rsidRPr="00B923FF">
              <w:rPr>
                <w:rFonts w:ascii="Arial" w:eastAsia="Times New Roman" w:hAnsi="Arial"/>
                <w:bCs/>
                <w:noProof/>
                <w:sz w:val="18"/>
                <w:lang w:eastAsia="en-GB"/>
              </w:rPr>
              <w:t>indicates that the UE supports 1.25 and 7.5 kHz respectively for MBSFN subframes as described in TS36.211 [21, 6.12].</w:t>
            </w:r>
            <w:r w:rsidRPr="00B923FF">
              <w:rPr>
                <w:rFonts w:ascii="Arial" w:eastAsia="Times New Roman" w:hAnsi="Arial"/>
                <w:sz w:val="18"/>
                <w:lang w:eastAsia="ja-JP"/>
              </w:rPr>
              <w:t xml:space="preserve"> </w:t>
            </w:r>
            <w:r w:rsidRPr="00B923FF">
              <w:rPr>
                <w:rFonts w:ascii="Arial" w:eastAsia="Times New Roman" w:hAnsi="Arial"/>
                <w:bCs/>
                <w:noProof/>
                <w:sz w:val="18"/>
                <w:lang w:eastAsia="en-GB"/>
              </w:rPr>
              <w:t xml:space="preserve">This field is included only if </w:t>
            </w:r>
            <w:proofErr w:type="spellStart"/>
            <w:r w:rsidRPr="00B923FF">
              <w:rPr>
                <w:rFonts w:ascii="Arial" w:eastAsia="Times New Roman" w:hAnsi="Arial"/>
                <w:i/>
                <w:sz w:val="18"/>
                <w:lang w:eastAsia="ja-JP"/>
              </w:rPr>
              <w:t>fembmsMixedCell</w:t>
            </w:r>
            <w:proofErr w:type="spellEnd"/>
            <w:r w:rsidRPr="00B923FF">
              <w:rPr>
                <w:rFonts w:ascii="Arial" w:eastAsia="Times New Roman" w:hAnsi="Arial"/>
                <w:i/>
                <w:sz w:val="18"/>
                <w:lang w:eastAsia="ja-JP"/>
              </w:rPr>
              <w:t xml:space="preserve"> </w:t>
            </w:r>
            <w:r w:rsidRPr="00B923FF">
              <w:rPr>
                <w:rFonts w:ascii="Arial" w:eastAsia="Times New Roman" w:hAnsi="Arial"/>
                <w:sz w:val="18"/>
                <w:lang w:eastAsia="ja-JP"/>
              </w:rPr>
              <w:t xml:space="preserve">or </w:t>
            </w:r>
            <w:proofErr w:type="spellStart"/>
            <w:r w:rsidRPr="00B923FF">
              <w:rPr>
                <w:rFonts w:ascii="Arial" w:eastAsia="Times New Roman" w:hAnsi="Arial"/>
                <w:i/>
                <w:sz w:val="18"/>
                <w:lang w:eastAsia="ja-JP"/>
              </w:rPr>
              <w:t>fembmsDedicatedCell</w:t>
            </w:r>
            <w:proofErr w:type="spellEnd"/>
            <w:r w:rsidRPr="00B923FF">
              <w:rPr>
                <w:rFonts w:ascii="Arial" w:eastAsia="Times New Roman" w:hAnsi="Arial"/>
                <w:i/>
                <w:sz w:val="18"/>
                <w:lang w:eastAsia="ja-JP"/>
              </w:rPr>
              <w:t xml:space="preserve"> </w:t>
            </w:r>
            <w:r w:rsidRPr="00B923FF">
              <w:rPr>
                <w:rFonts w:ascii="Arial" w:eastAsia="Times New Roman" w:hAnsi="Arial"/>
                <w:bCs/>
                <w:noProof/>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1FE0E0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B51DEB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1A66D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subslotPDSCH-TxDiv-TM9and10</w:t>
            </w:r>
          </w:p>
          <w:p w14:paraId="73E7D3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whether the UE supports TX diversity transmission using ports 7 and 8 for TM9/10 for </w:t>
            </w:r>
            <w:proofErr w:type="spellStart"/>
            <w:r w:rsidRPr="00B923FF">
              <w:rPr>
                <w:rFonts w:ascii="Arial" w:eastAsia="Times New Roman" w:hAnsi="Arial"/>
                <w:sz w:val="18"/>
                <w:lang w:eastAsia="ja-JP"/>
              </w:rPr>
              <w:t>subslot</w:t>
            </w:r>
            <w:proofErr w:type="spellEnd"/>
            <w:r w:rsidRPr="00B923FF">
              <w:rPr>
                <w:rFonts w:ascii="Arial" w:eastAsia="Times New Roman" w:hAnsi="Arial"/>
                <w:sz w:val="18"/>
                <w:lang w:eastAsia="ja-JP"/>
              </w:rPr>
              <w:t xml:space="preserve"> PDSCH</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BB9BB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60887E0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DB3DB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923FF">
              <w:rPr>
                <w:rFonts w:ascii="Arial" w:eastAsia="Times New Roman" w:hAnsi="Arial"/>
                <w:b/>
                <w:i/>
                <w:iCs/>
                <w:noProof/>
                <w:sz w:val="18"/>
                <w:lang w:eastAsia="ja-JP"/>
              </w:rPr>
              <w:t>supportedBandCombination</w:t>
            </w:r>
          </w:p>
          <w:p w14:paraId="0BDBB1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ko-KR"/>
              </w:rPr>
            </w:pPr>
            <w:r w:rsidRPr="00B923FF">
              <w:rPr>
                <w:rFonts w:ascii="Arial" w:eastAsia="Times New Roman"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62BFCA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63A4EF0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582AA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923FF">
              <w:rPr>
                <w:rFonts w:ascii="Arial" w:eastAsia="Times New Roman" w:hAnsi="Arial"/>
                <w:b/>
                <w:i/>
                <w:iCs/>
                <w:noProof/>
                <w:sz w:val="18"/>
                <w:lang w:eastAsia="ja-JP"/>
              </w:rPr>
              <w:t>supportedBandCombinationAdd</w:t>
            </w:r>
            <w:r w:rsidRPr="00B923FF">
              <w:rPr>
                <w:rFonts w:ascii="Arial" w:eastAsia="Times New Roman" w:hAnsi="Arial"/>
                <w:b/>
                <w:i/>
                <w:iCs/>
                <w:noProof/>
                <w:sz w:val="18"/>
                <w:lang w:eastAsia="ko-KR"/>
              </w:rPr>
              <w:t>-r11</w:t>
            </w:r>
          </w:p>
          <w:p w14:paraId="2468835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sz w:val="18"/>
                <w:lang w:eastAsia="ja-JP"/>
              </w:rPr>
            </w:pPr>
            <w:r w:rsidRPr="00B923FF">
              <w:rPr>
                <w:rFonts w:ascii="Arial" w:eastAsia="Times New Roman" w:hAnsi="Arial"/>
                <w:b/>
                <w:iCs/>
                <w:noProof/>
                <w:sz w:val="18"/>
                <w:lang w:eastAsia="ja-JP"/>
              </w:rPr>
              <w:t xml:space="preserve">Includes additional supported CA band combinations in case maximum number of CA band combinations of </w:t>
            </w:r>
            <w:r w:rsidRPr="00B923FF">
              <w:rPr>
                <w:rFonts w:ascii="Arial" w:eastAsia="Times New Roman" w:hAnsi="Arial"/>
                <w:b/>
                <w:i/>
                <w:iCs/>
                <w:noProof/>
                <w:sz w:val="18"/>
                <w:lang w:eastAsia="ja-JP"/>
              </w:rPr>
              <w:t>supportedBandCombination</w:t>
            </w:r>
            <w:r w:rsidRPr="00B923FF">
              <w:rPr>
                <w:rFonts w:ascii="Arial" w:eastAsia="Times New Roman" w:hAnsi="Arial"/>
                <w:i/>
                <w:iCs/>
                <w:noProof/>
                <w:sz w:val="18"/>
                <w:lang w:eastAsia="ja-JP"/>
              </w:rPr>
              <w:t xml:space="preserve"> </w:t>
            </w:r>
            <w:r w:rsidRPr="00B923FF">
              <w:rPr>
                <w:rFonts w:ascii="Arial" w:eastAsia="Times New Roman" w:hAnsi="Arial"/>
                <w:b/>
                <w:iCs/>
                <w:noProof/>
                <w:sz w:val="18"/>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588439A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bCs/>
                <w:noProof/>
                <w:sz w:val="18"/>
                <w:lang w:eastAsia="zh-TW"/>
              </w:rPr>
              <w:t>-</w:t>
            </w:r>
          </w:p>
        </w:tc>
      </w:tr>
      <w:tr w:rsidR="00B923FF" w:rsidRPr="00B923FF" w14:paraId="43E701D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73735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923FF">
              <w:rPr>
                <w:rFonts w:ascii="Arial" w:eastAsia="Times New Roman" w:hAnsi="Arial"/>
                <w:b/>
                <w:bCs/>
                <w:i/>
                <w:noProof/>
                <w:sz w:val="18"/>
                <w:lang w:eastAsia="ko-KR"/>
              </w:rPr>
              <w:t>SupportedBandCombinationAdd-v11d0,</w:t>
            </w:r>
            <w:r w:rsidRPr="00B923FF">
              <w:rPr>
                <w:rFonts w:ascii="Arial" w:eastAsia="Times New Roman" w:hAnsi="Arial"/>
                <w:bCs/>
                <w:noProof/>
                <w:sz w:val="18"/>
                <w:lang w:eastAsia="ko-KR"/>
              </w:rPr>
              <w:t xml:space="preserve"> </w:t>
            </w:r>
            <w:r w:rsidRPr="00B923FF">
              <w:rPr>
                <w:rFonts w:ascii="Arial" w:eastAsia="Times New Roman" w:hAnsi="Arial"/>
                <w:b/>
                <w:bCs/>
                <w:i/>
                <w:noProof/>
                <w:sz w:val="18"/>
                <w:lang w:eastAsia="ko-KR"/>
              </w:rPr>
              <w:t>SupportedBandCombinationAdd-v1250,</w:t>
            </w:r>
            <w:r w:rsidRPr="00B923FF">
              <w:rPr>
                <w:rFonts w:ascii="Arial" w:eastAsia="Times New Roman" w:hAnsi="Arial"/>
                <w:bCs/>
                <w:noProof/>
                <w:sz w:val="18"/>
                <w:lang w:eastAsia="ko-KR"/>
              </w:rPr>
              <w:t xml:space="preserve"> </w:t>
            </w:r>
            <w:r w:rsidRPr="00B923FF">
              <w:rPr>
                <w:rFonts w:ascii="Arial" w:eastAsia="Times New Roman" w:hAnsi="Arial"/>
                <w:b/>
                <w:bCs/>
                <w:i/>
                <w:noProof/>
                <w:sz w:val="18"/>
                <w:lang w:eastAsia="ko-KR"/>
              </w:rPr>
              <w:t>SupportedBandCombinationAdd-v1270</w:t>
            </w:r>
            <w:r w:rsidRPr="00B923FF">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14:paraId="6D1D354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923FF">
              <w:rPr>
                <w:rFonts w:ascii="Arial" w:eastAsia="Times New Roman" w:hAnsi="Arial"/>
                <w:sz w:val="18"/>
                <w:lang w:eastAsia="ja-JP"/>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ko-KR"/>
              </w:rPr>
              <w:t>SupportedBandCombinationAdd-r11</w:t>
            </w:r>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92197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6F2A02F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3F07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B923FF">
              <w:rPr>
                <w:rFonts w:ascii="Arial" w:eastAsia="Times New Roman" w:hAnsi="Arial"/>
                <w:b/>
                <w:i/>
                <w:iCs/>
                <w:noProof/>
                <w:sz w:val="18"/>
                <w:lang w:eastAsia="ja-JP"/>
              </w:rPr>
              <w:t>SupportedBandCombinationExt, SupportedBandCombination-v1090</w:t>
            </w:r>
            <w:r w:rsidRPr="00B923FF">
              <w:rPr>
                <w:rFonts w:ascii="Arial" w:eastAsia="Times New Roman" w:hAnsi="Arial"/>
                <w:b/>
                <w:i/>
                <w:iCs/>
                <w:noProof/>
                <w:sz w:val="18"/>
                <w:lang w:eastAsia="zh-CN"/>
              </w:rPr>
              <w:t>,</w:t>
            </w:r>
            <w:r w:rsidRPr="00B923FF">
              <w:rPr>
                <w:rFonts w:ascii="Arial" w:eastAsia="Times New Roman" w:hAnsi="Arial"/>
                <w:b/>
                <w:i/>
                <w:iCs/>
                <w:noProof/>
                <w:sz w:val="18"/>
                <w:lang w:eastAsia="ja-JP"/>
              </w:rPr>
              <w:t xml:space="preserve"> </w:t>
            </w:r>
            <w:r w:rsidRPr="00B923FF">
              <w:rPr>
                <w:rFonts w:ascii="Arial" w:eastAsia="Times New Roman" w:hAnsi="Arial"/>
                <w:b/>
                <w:bCs/>
                <w:i/>
                <w:iCs/>
                <w:noProof/>
                <w:sz w:val="18"/>
                <w:lang w:eastAsia="en-GB"/>
              </w:rPr>
              <w:t xml:space="preserve">SupportedBandCombination-v10i0, </w:t>
            </w:r>
            <w:r w:rsidRPr="00B923FF">
              <w:rPr>
                <w:rFonts w:ascii="Arial" w:eastAsia="Times New Roman" w:hAnsi="Arial"/>
                <w:b/>
                <w:i/>
                <w:iCs/>
                <w:noProof/>
                <w:sz w:val="18"/>
                <w:lang w:eastAsia="ja-JP"/>
              </w:rPr>
              <w:t>SupportedBandCombination-v1</w:t>
            </w:r>
            <w:r w:rsidRPr="00B923FF">
              <w:rPr>
                <w:rFonts w:ascii="Arial" w:eastAsia="Times New Roman" w:hAnsi="Arial"/>
                <w:b/>
                <w:i/>
                <w:iCs/>
                <w:noProof/>
                <w:sz w:val="18"/>
                <w:lang w:eastAsia="zh-CN"/>
              </w:rPr>
              <w:t>13</w:t>
            </w:r>
            <w:r w:rsidRPr="00B923FF">
              <w:rPr>
                <w:rFonts w:ascii="Arial" w:eastAsia="Times New Roman" w:hAnsi="Arial"/>
                <w:b/>
                <w:i/>
                <w:iCs/>
                <w:noProof/>
                <w:sz w:val="18"/>
                <w:lang w:eastAsia="ja-JP"/>
              </w:rPr>
              <w:t>0, SupportedBandCombination-v1250</w:t>
            </w:r>
            <w:r w:rsidRPr="00B923FF">
              <w:rPr>
                <w:rFonts w:ascii="Arial" w:eastAsia="Times New Roman" w:hAnsi="Arial"/>
                <w:b/>
                <w:i/>
                <w:iCs/>
                <w:noProof/>
                <w:sz w:val="18"/>
                <w:lang w:eastAsia="ko-KR"/>
              </w:rPr>
              <w:t>, SupportedBandCombination-v1270</w:t>
            </w:r>
            <w:r w:rsidRPr="00B923FF">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14:paraId="5D0CA46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supportedBandCombination-r10</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0C126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3874638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C0442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923FF">
              <w:rPr>
                <w:rFonts w:ascii="Arial" w:eastAsia="Times New Roman" w:hAnsi="Arial"/>
                <w:b/>
                <w:bCs/>
                <w:i/>
                <w:iCs/>
                <w:noProof/>
                <w:sz w:val="18"/>
                <w:lang w:eastAsia="ja-JP"/>
              </w:rPr>
              <w:t>supportedBandCombinationReduced</w:t>
            </w:r>
          </w:p>
          <w:p w14:paraId="20043DC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923FF">
              <w:rPr>
                <w:rFonts w:ascii="Arial" w:eastAsia="Times New Roman" w:hAnsi="Arial"/>
                <w:sz w:val="18"/>
                <w:lang w:eastAsia="ja-JP"/>
              </w:rPr>
              <w:t xml:space="preserve">Includes the supported CA band combinations, and may include the fallback CA combinations specified in TS 36.101 [42, 4.3A]. This field also indicates whether the UE supports reception of </w:t>
            </w:r>
            <w:proofErr w:type="spellStart"/>
            <w:r w:rsidRPr="00B923FF">
              <w:rPr>
                <w:rFonts w:ascii="Arial" w:eastAsia="Times New Roman" w:hAnsi="Arial"/>
                <w:i/>
                <w:sz w:val="18"/>
                <w:lang w:eastAsia="ja-JP"/>
              </w:rPr>
              <w:t>requestReducedFormat</w:t>
            </w:r>
            <w:proofErr w:type="spellEnd"/>
            <w:r w:rsidRPr="00B923FF">
              <w:rPr>
                <w:rFonts w:ascii="Arial" w:eastAsia="Times New Roman"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C3B7F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4F855B4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1C119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923FF">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23DC4B0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supportedBandCombination</w:t>
            </w:r>
            <w:r w:rsidRPr="00B923FF">
              <w:rPr>
                <w:rFonts w:ascii="Arial" w:eastAsia="Times New Roman" w:hAnsi="Arial"/>
                <w:i/>
                <w:sz w:val="18"/>
                <w:lang w:eastAsia="ja-JP"/>
              </w:rPr>
              <w:t>Reduced</w:t>
            </w:r>
            <w:r w:rsidRPr="00B923FF">
              <w:rPr>
                <w:rFonts w:ascii="Arial" w:eastAsia="Times New Roman" w:hAnsi="Arial"/>
                <w:i/>
                <w:sz w:val="18"/>
                <w:lang w:eastAsia="en-GB"/>
              </w:rPr>
              <w:t>-r1</w:t>
            </w:r>
            <w:r w:rsidRPr="00B923FF">
              <w:rPr>
                <w:rFonts w:ascii="Arial" w:eastAsia="Times New Roman" w:hAnsi="Arial"/>
                <w:i/>
                <w:sz w:val="18"/>
                <w:lang w:eastAsia="ja-JP"/>
              </w:rPr>
              <w:t>3</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378F6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923FF">
              <w:rPr>
                <w:rFonts w:ascii="Arial" w:eastAsia="Times New Roman" w:hAnsi="Arial"/>
                <w:bCs/>
                <w:noProof/>
                <w:sz w:val="18"/>
                <w:lang w:eastAsia="ja-JP"/>
              </w:rPr>
              <w:t>-</w:t>
            </w:r>
          </w:p>
        </w:tc>
      </w:tr>
      <w:tr w:rsidR="00B923FF" w:rsidRPr="00B923FF" w14:paraId="38B5595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0B8C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andGERAN</w:t>
            </w:r>
          </w:p>
          <w:p w14:paraId="380AD5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GERAN band as defined in TS 45.005 [20]</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AAACD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w:t>
            </w:r>
            <w:r w:rsidRPr="00B923FF">
              <w:rPr>
                <w:rFonts w:ascii="Arial" w:eastAsia="Times New Roman" w:hAnsi="Arial"/>
                <w:bCs/>
                <w:noProof/>
                <w:sz w:val="18"/>
                <w:lang w:eastAsia="en-GB"/>
              </w:rPr>
              <w:t>o</w:t>
            </w:r>
          </w:p>
        </w:tc>
      </w:tr>
      <w:tr w:rsidR="00B923FF" w:rsidRPr="00B923FF" w14:paraId="32DAFA3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31696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SupportedBandList1X</w:t>
            </w:r>
            <w:smartTag w:uri="urn:schemas-microsoft-com:office:smarttags" w:element="PersonName">
              <w:r w:rsidRPr="00B923FF">
                <w:rPr>
                  <w:rFonts w:ascii="Arial" w:eastAsia="Times New Roman" w:hAnsi="Arial"/>
                  <w:b/>
                  <w:bCs/>
                  <w:i/>
                  <w:noProof/>
                  <w:sz w:val="18"/>
                  <w:lang w:eastAsia="en-GB"/>
                </w:rPr>
                <w:t>RT</w:t>
              </w:r>
            </w:smartTag>
            <w:r w:rsidRPr="00B923FF">
              <w:rPr>
                <w:rFonts w:ascii="Arial" w:eastAsia="Times New Roman" w:hAnsi="Arial"/>
                <w:b/>
                <w:bCs/>
                <w:i/>
                <w:noProof/>
                <w:sz w:val="18"/>
                <w:lang w:eastAsia="en-GB"/>
              </w:rPr>
              <w:t>T</w:t>
            </w:r>
          </w:p>
          <w:p w14:paraId="22A44AA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One entry corresponding to each supported CDMA2000 1x</w:t>
            </w:r>
            <w:smartTag w:uri="urn:schemas-microsoft-com:office:smarttags" w:element="PersonName">
              <w:r w:rsidRPr="00B923FF">
                <w:rPr>
                  <w:rFonts w:ascii="Arial" w:eastAsia="Times New Roman" w:hAnsi="Arial"/>
                  <w:sz w:val="18"/>
                  <w:lang w:eastAsia="en-GB"/>
                </w:rPr>
                <w:t>RT</w:t>
              </w:r>
            </w:smartTag>
            <w:r w:rsidRPr="00B923FF">
              <w:rPr>
                <w:rFonts w:ascii="Arial" w:eastAsia="Times New Roman" w:hAnsi="Arial"/>
                <w:sz w:val="18"/>
                <w:lang w:eastAsia="en-GB"/>
              </w:rPr>
              <w:t>T band class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D022F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061138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BE9DB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Cs/>
                <w:sz w:val="18"/>
                <w:lang w:eastAsia="en-GB"/>
              </w:rPr>
            </w:pPr>
            <w:r w:rsidRPr="00B923FF">
              <w:rPr>
                <w:rFonts w:ascii="Arial" w:eastAsia="Times New Roman" w:hAnsi="Arial"/>
                <w:b/>
                <w:i/>
                <w:iCs/>
                <w:noProof/>
                <w:sz w:val="18"/>
                <w:lang w:eastAsia="ja-JP"/>
              </w:rPr>
              <w:t>SupportedBandListEUTRA</w:t>
            </w:r>
          </w:p>
          <w:p w14:paraId="4CB5987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Includes the supported E-UTRA bands. </w:t>
            </w:r>
            <w:r w:rsidRPr="00B923FF">
              <w:rPr>
                <w:rFonts w:ascii="Arial" w:eastAsia="Times New Roman" w:hAnsi="Arial"/>
                <w:iCs/>
                <w:sz w:val="18"/>
                <w:lang w:eastAsia="en-GB"/>
              </w:rPr>
              <w:t xml:space="preserve">This field shall include all bands which are indicated in </w:t>
            </w:r>
            <w:proofErr w:type="spellStart"/>
            <w:r w:rsidRPr="00B923FF">
              <w:rPr>
                <w:rFonts w:ascii="Arial" w:eastAsia="Times New Roman" w:hAnsi="Arial"/>
                <w:i/>
                <w:sz w:val="18"/>
                <w:lang w:eastAsia="en-GB"/>
              </w:rPr>
              <w:t>BandCombinationParameters</w:t>
            </w:r>
            <w:proofErr w:type="spellEnd"/>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A6503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49FD4E3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379E2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923FF">
              <w:rPr>
                <w:rFonts w:ascii="Arial" w:eastAsia="Times New Roman" w:hAnsi="Arial"/>
                <w:b/>
                <w:i/>
                <w:iCs/>
                <w:noProof/>
                <w:sz w:val="18"/>
                <w:lang w:eastAsia="ja-JP"/>
              </w:rPr>
              <w:t>SupportedBandListEUTRA-v9e0</w:t>
            </w:r>
            <w:r w:rsidRPr="00B923FF">
              <w:rPr>
                <w:rFonts w:ascii="Arial" w:hAnsi="Arial"/>
                <w:b/>
                <w:i/>
                <w:iCs/>
                <w:noProof/>
                <w:sz w:val="18"/>
                <w:lang w:eastAsia="zh-CN"/>
              </w:rPr>
              <w:t xml:space="preserve">, </w:t>
            </w:r>
            <w:r w:rsidRPr="00B923FF">
              <w:rPr>
                <w:rFonts w:ascii="Arial" w:eastAsia="Times New Roman" w:hAnsi="Arial"/>
                <w:b/>
                <w:i/>
                <w:iCs/>
                <w:noProof/>
                <w:sz w:val="18"/>
                <w:lang w:eastAsia="ja-JP"/>
              </w:rPr>
              <w:t>SupportedBandListEUTRA-v1250, SupportedBandListEUTRA-v1310, SupportedBandListEUTRA-v1320</w:t>
            </w:r>
          </w:p>
          <w:p w14:paraId="3BBC06A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If included, the UE shall </w:t>
            </w:r>
            <w:r w:rsidRPr="00B923FF">
              <w:rPr>
                <w:rFonts w:ascii="Arial" w:eastAsia="Times New Roman" w:hAnsi="Arial"/>
                <w:sz w:val="18"/>
                <w:lang w:eastAsia="zh-CN"/>
              </w:rPr>
              <w:t xml:space="preserve">include the same number of entries, and listed in the same order, as in </w:t>
            </w:r>
            <w:r w:rsidRPr="00B923FF">
              <w:rPr>
                <w:rFonts w:ascii="Arial" w:eastAsia="Times New Roman" w:hAnsi="Arial"/>
                <w:i/>
                <w:sz w:val="18"/>
                <w:lang w:eastAsia="en-GB"/>
              </w:rPr>
              <w:t>supported</w:t>
            </w:r>
            <w:r w:rsidRPr="00B923FF">
              <w:rPr>
                <w:rFonts w:ascii="Arial" w:eastAsia="Times New Roman" w:hAnsi="Arial"/>
                <w:i/>
                <w:sz w:val="18"/>
                <w:lang w:eastAsia="zh-CN"/>
              </w:rPr>
              <w:t>Band</w:t>
            </w:r>
            <w:r w:rsidRPr="00B923FF">
              <w:rPr>
                <w:rFonts w:ascii="Arial" w:eastAsia="Times New Roman" w:hAnsi="Arial"/>
                <w:i/>
                <w:sz w:val="18"/>
                <w:lang w:eastAsia="en-GB"/>
              </w:rPr>
              <w:t>ListEUTRA</w:t>
            </w:r>
            <w:r w:rsidRPr="00B923FF">
              <w:rPr>
                <w:rFonts w:ascii="Arial" w:eastAsia="Times New Roman"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37581A7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2D50FD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AE197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5313349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w:t>
            </w:r>
            <w:r w:rsidRPr="00B923FF">
              <w:rPr>
                <w:rFonts w:ascii="Arial" w:eastAsia="Times New Roman" w:hAnsi="Arial"/>
                <w:bCs/>
                <w:noProof/>
                <w:sz w:val="18"/>
                <w:lang w:eastAsia="en-GB"/>
              </w:rPr>
              <w:t>o</w:t>
            </w:r>
          </w:p>
        </w:tc>
      </w:tr>
      <w:tr w:rsidR="00B923FF" w:rsidRPr="00B923FF" w14:paraId="0BEB33D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CEAC6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SupportedBandListHRPD</w:t>
            </w:r>
          </w:p>
          <w:p w14:paraId="2DB82B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One entry corresponding to each supported CDMA2000 HRPD band class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6F8FC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A432F0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30663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Cs/>
                <w:sz w:val="18"/>
                <w:lang w:eastAsia="en-GB"/>
              </w:rPr>
            </w:pPr>
            <w:r w:rsidRPr="00B923FF">
              <w:rPr>
                <w:rFonts w:ascii="Arial" w:eastAsia="Times New Roman" w:hAnsi="Arial"/>
                <w:b/>
                <w:i/>
                <w:iCs/>
                <w:noProof/>
                <w:sz w:val="18"/>
                <w:lang w:eastAsia="ja-JP"/>
              </w:rPr>
              <w:t>SupportedBandListNR</w:t>
            </w:r>
          </w:p>
          <w:p w14:paraId="30CE452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43F44E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67F76A8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70FD8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supportedBandListWLAN</w:t>
            </w:r>
            <w:proofErr w:type="spellEnd"/>
          </w:p>
          <w:p w14:paraId="0FBB354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1BF6D93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6EAE257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BE46D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lastRenderedPageBreak/>
              <w:t>SupportedB</w:t>
            </w:r>
            <w:r w:rsidRPr="00B923FF">
              <w:rPr>
                <w:rFonts w:ascii="Arial" w:eastAsia="Times New Roman" w:hAnsi="Arial"/>
                <w:b/>
                <w:bCs/>
                <w:i/>
                <w:noProof/>
                <w:sz w:val="18"/>
                <w:lang w:eastAsia="en-GB"/>
              </w:rPr>
              <w:t>andUTRA-FDD</w:t>
            </w:r>
          </w:p>
          <w:p w14:paraId="33B137E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25.101 [17]</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BA1B1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33034BF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DFED1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andUTRA-TDD128</w:t>
            </w:r>
          </w:p>
          <w:p w14:paraId="0E987C3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25.102 [18]</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E29F3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77A9C95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85F8A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andUTRA-TDD384</w:t>
            </w:r>
          </w:p>
          <w:p w14:paraId="4EA1FC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25.102 [18]</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66A3E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06D055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9D662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zh-TW"/>
              </w:rPr>
              <w:t>SupportedB</w:t>
            </w:r>
            <w:r w:rsidRPr="00B923FF">
              <w:rPr>
                <w:rFonts w:ascii="Arial" w:eastAsia="Times New Roman" w:hAnsi="Arial"/>
                <w:b/>
                <w:bCs/>
                <w:i/>
                <w:noProof/>
                <w:sz w:val="18"/>
                <w:lang w:eastAsia="en-GB"/>
              </w:rPr>
              <w:t>andUTRA-TDD768</w:t>
            </w:r>
          </w:p>
          <w:p w14:paraId="7C646FF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UTRA band as defined in TS 25.102 [18]</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28E88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63DBA782"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173B2D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923FF">
              <w:rPr>
                <w:rFonts w:ascii="Arial" w:eastAsia="Times New Roman" w:hAnsi="Arial"/>
                <w:b/>
                <w:i/>
                <w:iCs/>
                <w:sz w:val="18"/>
                <w:lang w:eastAsia="ja-JP"/>
              </w:rPr>
              <w:t>supportedBandwidthCombinationSet</w:t>
            </w:r>
          </w:p>
          <w:p w14:paraId="1EA0340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923FF">
              <w:rPr>
                <w:rFonts w:ascii="Arial" w:eastAsia="Times New Roman" w:hAnsi="Arial"/>
                <w:kern w:val="2"/>
                <w:sz w:val="18"/>
                <w:lang w:eastAsia="zh-CN"/>
              </w:rPr>
              <w:t xml:space="preserve">The </w:t>
            </w:r>
            <w:r w:rsidRPr="00B923FF">
              <w:rPr>
                <w:rFonts w:ascii="Arial" w:eastAsia="Times New Roman" w:hAnsi="Arial"/>
                <w:i/>
                <w:kern w:val="2"/>
                <w:sz w:val="18"/>
                <w:lang w:eastAsia="zh-CN"/>
              </w:rPr>
              <w:t>supportedBandwidthCombinationSet</w:t>
            </w:r>
            <w:r w:rsidRPr="00B923FF">
              <w:rPr>
                <w:rFonts w:ascii="Arial" w:eastAsia="Times New Roman" w:hAnsi="Arial"/>
                <w:kern w:val="2"/>
                <w:sz w:val="18"/>
                <w:lang w:eastAsia="zh-CN"/>
              </w:rPr>
              <w:t xml:space="preserve"> indicated for a band combination is applicable to all bandwidth classes indicated by the UE in this band combination.</w:t>
            </w:r>
          </w:p>
          <w:p w14:paraId="02F8AF3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965723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9D1D9D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B61CE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supportedCellGrouping</w:t>
            </w:r>
            <w:proofErr w:type="spellEnd"/>
          </w:p>
          <w:p w14:paraId="71800C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This field indicates for which mapping of serving cells to cell groups (</w:t>
            </w:r>
            <w:r w:rsidRPr="00B923FF">
              <w:rPr>
                <w:rFonts w:ascii="Arial" w:eastAsia="Times New Roman" w:hAnsi="Arial"/>
                <w:sz w:val="18"/>
                <w:lang w:eastAsia="en-GB"/>
              </w:rPr>
              <w:t>i.e. MCG or SCG)</w:t>
            </w:r>
            <w:r w:rsidRPr="00B923FF">
              <w:rPr>
                <w:rFonts w:ascii="Arial" w:eastAsia="Times New Roman" w:hAnsi="Arial"/>
                <w:sz w:val="18"/>
                <w:lang w:eastAsia="ko-KR"/>
              </w:rPr>
              <w:t xml:space="preserve"> </w:t>
            </w:r>
            <w:r w:rsidRPr="00B923FF">
              <w:rPr>
                <w:rFonts w:ascii="Arial" w:eastAsia="Times New Roman" w:hAnsi="Arial"/>
                <w:sz w:val="18"/>
                <w:lang w:eastAsia="zh-CN"/>
              </w:rPr>
              <w:t xml:space="preserve">the UE supports asynchronous DC. This field is only present for a band combination with more than two </w:t>
            </w:r>
            <w:r w:rsidRPr="00B923FF">
              <w:rPr>
                <w:rFonts w:ascii="Arial" w:eastAsia="Times New Roman" w:hAnsi="Arial"/>
                <w:sz w:val="18"/>
                <w:lang w:eastAsia="en-GB"/>
              </w:rPr>
              <w:t xml:space="preserve">but less than six </w:t>
            </w:r>
            <w:r w:rsidRPr="00B923FF">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B923FF">
              <w:rPr>
                <w:rFonts w:ascii="Arial" w:eastAsia="Times New Roman" w:hAnsi="Arial"/>
                <w:sz w:val="18"/>
                <w:lang w:eastAsia="en-GB"/>
              </w:rPr>
              <w:t xml:space="preserve"> </w:t>
            </w:r>
            <w:r w:rsidRPr="00B923FF">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proofErr w:type="spellStart"/>
            <w:r w:rsidRPr="00B923FF">
              <w:rPr>
                <w:rFonts w:ascii="Arial" w:eastAsia="Times New Roman" w:hAnsi="Arial"/>
                <w:i/>
                <w:sz w:val="18"/>
                <w:lang w:eastAsia="zh-CN"/>
              </w:rPr>
              <w:t>threeEntries</w:t>
            </w:r>
            <w:proofErr w:type="spellEnd"/>
            <w:r w:rsidRPr="00B923FF">
              <w:rPr>
                <w:rFonts w:ascii="Arial" w:eastAsia="Times New Roman" w:hAnsi="Arial"/>
                <w:sz w:val="18"/>
                <w:lang w:eastAsia="zh-CN"/>
              </w:rPr>
              <w:t xml:space="preserve"> is selected and so on.</w:t>
            </w:r>
          </w:p>
          <w:p w14:paraId="585B673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923FF">
              <w:rPr>
                <w:rFonts w:ascii="Arial" w:eastAsia="Times New Roman" w:hAnsi="Arial"/>
                <w:sz w:val="18"/>
                <w:lang w:eastAsia="en-GB"/>
              </w:rPr>
              <w:t xml:space="preserve"> </w:t>
            </w:r>
            <w:r w:rsidRPr="00B923FF">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59301F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33BE626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D3744F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9DFCF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B923FF">
              <w:rPr>
                <w:rFonts w:ascii="Arial" w:eastAsia="Times New Roman" w:hAnsi="Arial"/>
                <w:b/>
                <w:i/>
                <w:iCs/>
                <w:sz w:val="18"/>
                <w:lang w:eastAsia="ja-JP"/>
              </w:rPr>
              <w:t>supportedCSI</w:t>
            </w:r>
            <w:proofErr w:type="spellEnd"/>
            <w:r w:rsidRPr="00B923FF">
              <w:rPr>
                <w:rFonts w:ascii="Arial" w:eastAsia="Times New Roman" w:hAnsi="Arial"/>
                <w:b/>
                <w:i/>
                <w:iCs/>
                <w:sz w:val="18"/>
                <w:lang w:eastAsia="ja-JP"/>
              </w:rPr>
              <w:t>-Proc, sTTI-</w:t>
            </w:r>
            <w:proofErr w:type="spellStart"/>
            <w:r w:rsidRPr="00B923FF">
              <w:rPr>
                <w:rFonts w:ascii="Arial" w:eastAsia="Times New Roman" w:hAnsi="Arial"/>
                <w:b/>
                <w:i/>
                <w:iCs/>
                <w:sz w:val="18"/>
                <w:lang w:eastAsia="ja-JP"/>
              </w:rPr>
              <w:t>SupportedCSI</w:t>
            </w:r>
            <w:proofErr w:type="spellEnd"/>
            <w:r w:rsidRPr="00B923FF">
              <w:rPr>
                <w:rFonts w:ascii="Arial" w:eastAsia="Times New Roman" w:hAnsi="Arial"/>
                <w:b/>
                <w:i/>
                <w:iCs/>
                <w:sz w:val="18"/>
                <w:lang w:eastAsia="ja-JP"/>
              </w:rPr>
              <w:t>-Proc</w:t>
            </w:r>
          </w:p>
          <w:p w14:paraId="31FD977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sz w:val="18"/>
                <w:lang w:eastAsia="ja-JP"/>
              </w:rPr>
            </w:pPr>
            <w:r w:rsidRPr="00B923FF">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923FF">
              <w:rPr>
                <w:rFonts w:ascii="Arial" w:eastAsia="Times New Roman" w:hAnsi="Arial"/>
                <w:i/>
                <w:sz w:val="18"/>
                <w:lang w:eastAsia="en-GB"/>
              </w:rPr>
              <w:t>BandParameters/STTI-SPT-BandParameters</w:t>
            </w:r>
            <w:r w:rsidRPr="00B923FF">
              <w:rPr>
                <w:rFonts w:ascii="Arial" w:eastAsia="Times New Roman"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8A8C26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8905F6" w:rsidRPr="00B923FF" w14:paraId="051EDA0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27" w:author="Nokia RAN2" w:date="2018-11-01T13:01:00Z"/>
        </w:trPr>
        <w:tc>
          <w:tcPr>
            <w:tcW w:w="7786" w:type="dxa"/>
            <w:gridSpan w:val="2"/>
            <w:tcBorders>
              <w:top w:val="single" w:sz="4" w:space="0" w:color="808080"/>
              <w:left w:val="single" w:sz="4" w:space="0" w:color="808080"/>
              <w:bottom w:val="single" w:sz="4" w:space="0" w:color="808080"/>
              <w:right w:val="single" w:sz="4" w:space="0" w:color="808080"/>
            </w:tcBorders>
          </w:tcPr>
          <w:p w14:paraId="4E1A76D8" w14:textId="532D5D78" w:rsidR="008905F6" w:rsidRPr="008905F6" w:rsidRDefault="008905F6" w:rsidP="008905F6">
            <w:pPr>
              <w:keepNext/>
              <w:keepLines/>
              <w:overflowPunct w:val="0"/>
              <w:autoSpaceDE w:val="0"/>
              <w:autoSpaceDN w:val="0"/>
              <w:adjustRightInd w:val="0"/>
              <w:spacing w:after="0"/>
              <w:textAlignment w:val="baseline"/>
              <w:rPr>
                <w:ins w:id="28" w:author="Nokia RAN2" w:date="2018-11-01T13:02:00Z"/>
                <w:rFonts w:ascii="Arial" w:eastAsia="Times New Roman" w:hAnsi="Arial"/>
                <w:b/>
                <w:i/>
                <w:iCs/>
                <w:sz w:val="18"/>
                <w:lang w:eastAsia="ja-JP"/>
              </w:rPr>
            </w:pPr>
            <w:proofErr w:type="spellStart"/>
            <w:ins w:id="29" w:author="Nokia RAN2" w:date="2018-11-01T13:02:00Z">
              <w:r w:rsidRPr="008905F6">
                <w:rPr>
                  <w:rFonts w:ascii="Arial" w:eastAsia="Times New Roman" w:hAnsi="Arial"/>
                  <w:b/>
                  <w:i/>
                  <w:iCs/>
                  <w:sz w:val="18"/>
                  <w:lang w:eastAsia="ja-JP"/>
                </w:rPr>
                <w:t>supportedCSI</w:t>
              </w:r>
              <w:proofErr w:type="spellEnd"/>
              <w:r w:rsidRPr="008905F6">
                <w:rPr>
                  <w:rFonts w:ascii="Arial" w:eastAsia="Times New Roman" w:hAnsi="Arial"/>
                  <w:b/>
                  <w:i/>
                  <w:iCs/>
                  <w:sz w:val="18"/>
                  <w:lang w:eastAsia="ja-JP"/>
                </w:rPr>
                <w:t>-Proc (</w:t>
              </w:r>
              <w:r>
                <w:rPr>
                  <w:rFonts w:ascii="Arial" w:eastAsia="Times New Roman" w:hAnsi="Arial"/>
                  <w:b/>
                  <w:i/>
                  <w:iCs/>
                  <w:sz w:val="18"/>
                  <w:lang w:eastAsia="ja-JP"/>
                </w:rPr>
                <w:t>in</w:t>
              </w:r>
              <w:r w:rsidRPr="008905F6">
                <w:rPr>
                  <w:rFonts w:ascii="Arial" w:eastAsia="Times New Roman" w:hAnsi="Arial"/>
                  <w:b/>
                  <w:i/>
                  <w:iCs/>
                  <w:sz w:val="18"/>
                  <w:lang w:eastAsia="ja-JP"/>
                </w:rPr>
                <w:t xml:space="preserve"> </w:t>
              </w:r>
              <w:proofErr w:type="spellStart"/>
              <w:r w:rsidRPr="008905F6">
                <w:rPr>
                  <w:rFonts w:ascii="Arial" w:eastAsia="Times New Roman" w:hAnsi="Arial"/>
                  <w:b/>
                  <w:i/>
                  <w:iCs/>
                  <w:sz w:val="18"/>
                  <w:lang w:eastAsia="ja-JP"/>
                </w:rPr>
                <w:t>featureSetDL-PerCC</w:t>
              </w:r>
              <w:proofErr w:type="spellEnd"/>
              <w:r w:rsidRPr="008905F6">
                <w:rPr>
                  <w:rFonts w:ascii="Arial" w:eastAsia="Times New Roman" w:hAnsi="Arial"/>
                  <w:b/>
                  <w:i/>
                  <w:iCs/>
                  <w:sz w:val="18"/>
                  <w:lang w:eastAsia="ja-JP"/>
                </w:rPr>
                <w:t>)</w:t>
              </w:r>
            </w:ins>
          </w:p>
          <w:p w14:paraId="5DF85EDA" w14:textId="35CD8B24" w:rsidR="008905F6" w:rsidRPr="00B923FF" w:rsidRDefault="008905F6" w:rsidP="008905F6">
            <w:pPr>
              <w:keepNext/>
              <w:keepLines/>
              <w:overflowPunct w:val="0"/>
              <w:autoSpaceDE w:val="0"/>
              <w:autoSpaceDN w:val="0"/>
              <w:adjustRightInd w:val="0"/>
              <w:spacing w:after="0"/>
              <w:textAlignment w:val="baseline"/>
              <w:rPr>
                <w:ins w:id="30" w:author="Nokia RAN2" w:date="2018-11-01T13:01:00Z"/>
                <w:rFonts w:ascii="Arial" w:eastAsia="Times New Roman" w:hAnsi="Arial"/>
                <w:b/>
                <w:i/>
                <w:iCs/>
                <w:sz w:val="18"/>
                <w:lang w:eastAsia="ja-JP"/>
              </w:rPr>
            </w:pPr>
            <w:ins w:id="31" w:author="Nokia RAN2" w:date="2018-11-01T13:02:00Z">
              <w:r w:rsidRPr="008905F6">
                <w:rPr>
                  <w:rFonts w:ascii="Arial" w:eastAsia="Times New Roman" w:hAnsi="Arial"/>
                  <w:sz w:val="18"/>
                  <w:lang w:eastAsia="en-GB"/>
                </w:rPr>
                <w:t>In EN-DC, indicates the number of CSI processes for the component carrier in the corresponding bandwidth class. If the UE supports at least 1 CSI process</w:t>
              </w:r>
            </w:ins>
            <w:ins w:id="32" w:author="Nokia RAN2" w:date="2018-11-15T02:14:00Z">
              <w:r w:rsidR="00247560">
                <w:rPr>
                  <w:rFonts w:ascii="Arial" w:eastAsia="Times New Roman" w:hAnsi="Arial"/>
                  <w:sz w:val="18"/>
                  <w:lang w:eastAsia="en-GB"/>
                </w:rPr>
                <w:t>,</w:t>
              </w:r>
            </w:ins>
            <w:ins w:id="33" w:author="Nokia RAN2" w:date="2018-11-01T13:02:00Z">
              <w:r w:rsidRPr="008905F6">
                <w:rPr>
                  <w:rFonts w:ascii="Arial" w:eastAsia="Times New Roman" w:hAnsi="Arial"/>
                  <w:sz w:val="18"/>
                  <w:lang w:eastAsia="en-GB"/>
                </w:rPr>
                <w:t xml:space="preserve"> then the UE shall include this field</w:t>
              </w:r>
            </w:ins>
            <w:ins w:id="34" w:author="Nokia RAN2" w:date="2018-11-15T02:13:00Z">
              <w:r w:rsidR="00247560">
                <w:rPr>
                  <w:rFonts w:ascii="Arial" w:eastAsia="Times New Roman" w:hAnsi="Arial"/>
                  <w:sz w:val="18"/>
                  <w:lang w:eastAsia="en-GB"/>
                </w:rPr>
                <w:t>.</w:t>
              </w:r>
            </w:ins>
            <w:ins w:id="35" w:author="Nokia RAN2" w:date="2018-11-01T13:02:00Z">
              <w:r w:rsidRPr="008905F6">
                <w:rPr>
                  <w:rFonts w:ascii="Arial" w:eastAsia="Times New Roman" w:hAnsi="Arial"/>
                  <w:b/>
                  <w:i/>
                  <w:iCs/>
                  <w:sz w:val="18"/>
                  <w:lang w:eastAsia="ja-JP"/>
                </w:rPr>
                <w:t xml:space="preserve">   </w:t>
              </w:r>
            </w:ins>
          </w:p>
        </w:tc>
        <w:tc>
          <w:tcPr>
            <w:tcW w:w="916" w:type="dxa"/>
            <w:gridSpan w:val="2"/>
            <w:tcBorders>
              <w:top w:val="single" w:sz="4" w:space="0" w:color="808080"/>
              <w:left w:val="single" w:sz="4" w:space="0" w:color="808080"/>
              <w:bottom w:val="single" w:sz="4" w:space="0" w:color="808080"/>
              <w:right w:val="single" w:sz="4" w:space="0" w:color="808080"/>
            </w:tcBorders>
          </w:tcPr>
          <w:p w14:paraId="1C5BB441" w14:textId="0E679838" w:rsidR="008905F6" w:rsidRPr="00B923FF" w:rsidRDefault="008905F6" w:rsidP="00B923FF">
            <w:pPr>
              <w:keepNext/>
              <w:keepLines/>
              <w:overflowPunct w:val="0"/>
              <w:autoSpaceDE w:val="0"/>
              <w:autoSpaceDN w:val="0"/>
              <w:adjustRightInd w:val="0"/>
              <w:spacing w:after="0"/>
              <w:jc w:val="center"/>
              <w:textAlignment w:val="baseline"/>
              <w:rPr>
                <w:ins w:id="36" w:author="Nokia RAN2" w:date="2018-11-01T13:01:00Z"/>
                <w:rFonts w:ascii="Arial" w:eastAsia="Times New Roman" w:hAnsi="Arial"/>
                <w:bCs/>
                <w:noProof/>
                <w:sz w:val="18"/>
                <w:lang w:eastAsia="zh-TW"/>
              </w:rPr>
            </w:pPr>
            <w:ins w:id="37" w:author="Nokia RAN2" w:date="2018-11-01T13:02:00Z">
              <w:r>
                <w:rPr>
                  <w:rFonts w:ascii="Arial" w:eastAsia="Times New Roman" w:hAnsi="Arial"/>
                  <w:bCs/>
                  <w:noProof/>
                  <w:sz w:val="18"/>
                  <w:lang w:eastAsia="zh-TW"/>
                </w:rPr>
                <w:t>-</w:t>
              </w:r>
            </w:ins>
          </w:p>
        </w:tc>
      </w:tr>
      <w:tr w:rsidR="008905F6" w:rsidRPr="00B923FF" w14:paraId="16691ED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38" w:author="Nokia RAN2" w:date="2018-11-01T13:01:00Z"/>
        </w:trPr>
        <w:tc>
          <w:tcPr>
            <w:tcW w:w="7786" w:type="dxa"/>
            <w:gridSpan w:val="2"/>
            <w:tcBorders>
              <w:top w:val="single" w:sz="4" w:space="0" w:color="808080"/>
              <w:left w:val="single" w:sz="4" w:space="0" w:color="808080"/>
              <w:bottom w:val="single" w:sz="4" w:space="0" w:color="808080"/>
              <w:right w:val="single" w:sz="4" w:space="0" w:color="808080"/>
            </w:tcBorders>
          </w:tcPr>
          <w:p w14:paraId="5E5332AD" w14:textId="7EE60803" w:rsidR="008905F6" w:rsidRPr="008905F6" w:rsidRDefault="008905F6" w:rsidP="008905F6">
            <w:pPr>
              <w:keepNext/>
              <w:keepLines/>
              <w:overflowPunct w:val="0"/>
              <w:autoSpaceDE w:val="0"/>
              <w:autoSpaceDN w:val="0"/>
              <w:adjustRightInd w:val="0"/>
              <w:spacing w:after="0"/>
              <w:textAlignment w:val="baseline"/>
              <w:rPr>
                <w:ins w:id="39" w:author="Nokia RAN2" w:date="2018-11-01T13:02:00Z"/>
                <w:rFonts w:ascii="Arial" w:eastAsia="Times New Roman" w:hAnsi="Arial"/>
                <w:b/>
                <w:i/>
                <w:iCs/>
                <w:sz w:val="18"/>
                <w:lang w:eastAsia="ja-JP"/>
              </w:rPr>
            </w:pPr>
            <w:ins w:id="40" w:author="Nokia RAN2" w:date="2018-11-01T13:02:00Z">
              <w:r>
                <w:rPr>
                  <w:rFonts w:ascii="Arial" w:eastAsia="Times New Roman" w:hAnsi="Arial"/>
                  <w:b/>
                  <w:i/>
                  <w:iCs/>
                  <w:sz w:val="18"/>
                  <w:lang w:eastAsia="ja-JP"/>
                </w:rPr>
                <w:t>supportedMIMO-CapabilityDL (</w:t>
              </w:r>
              <w:r w:rsidRPr="008905F6">
                <w:rPr>
                  <w:rFonts w:ascii="Arial" w:eastAsia="Times New Roman" w:hAnsi="Arial"/>
                  <w:b/>
                  <w:i/>
                  <w:iCs/>
                  <w:sz w:val="18"/>
                  <w:lang w:eastAsia="ja-JP"/>
                </w:rPr>
                <w:t xml:space="preserve">in </w:t>
              </w:r>
              <w:proofErr w:type="spellStart"/>
              <w:r w:rsidRPr="008905F6">
                <w:rPr>
                  <w:rFonts w:ascii="Arial" w:eastAsia="Times New Roman" w:hAnsi="Arial"/>
                  <w:b/>
                  <w:i/>
                  <w:iCs/>
                  <w:sz w:val="18"/>
                  <w:lang w:eastAsia="ja-JP"/>
                </w:rPr>
                <w:t>featureSetsDL-PerCC</w:t>
              </w:r>
              <w:proofErr w:type="spellEnd"/>
              <w:r w:rsidRPr="008905F6">
                <w:rPr>
                  <w:rFonts w:ascii="Arial" w:eastAsia="Times New Roman" w:hAnsi="Arial"/>
                  <w:b/>
                  <w:i/>
                  <w:iCs/>
                  <w:sz w:val="18"/>
                  <w:lang w:eastAsia="ja-JP"/>
                </w:rPr>
                <w:t>)</w:t>
              </w:r>
            </w:ins>
          </w:p>
          <w:p w14:paraId="15E30A6F" w14:textId="715714C1" w:rsidR="008905F6" w:rsidRPr="008905F6" w:rsidRDefault="008905F6" w:rsidP="008905F6">
            <w:pPr>
              <w:keepNext/>
              <w:keepLines/>
              <w:overflowPunct w:val="0"/>
              <w:autoSpaceDE w:val="0"/>
              <w:autoSpaceDN w:val="0"/>
              <w:adjustRightInd w:val="0"/>
              <w:spacing w:after="0"/>
              <w:textAlignment w:val="baseline"/>
              <w:rPr>
                <w:ins w:id="41" w:author="Nokia RAN2" w:date="2018-11-01T13:01:00Z"/>
                <w:rFonts w:ascii="Arial" w:eastAsia="Times New Roman" w:hAnsi="Arial"/>
                <w:iCs/>
                <w:sz w:val="18"/>
                <w:lang w:eastAsia="ja-JP"/>
              </w:rPr>
            </w:pPr>
            <w:ins w:id="42" w:author="Nokia RAN2" w:date="2018-11-01T13:02:00Z">
              <w:r w:rsidRPr="008905F6">
                <w:rPr>
                  <w:rFonts w:ascii="Arial" w:eastAsia="Times New Roman" w:hAnsi="Arial"/>
                  <w:iCs/>
                  <w:sz w:val="18"/>
                  <w:lang w:eastAsia="ja-JP"/>
                </w:rPr>
                <w:t>In EN-DC, indicates the maximum number of supported layers in TM9/10 for the component carrier in the corresponding bandwidth class.</w:t>
              </w:r>
            </w:ins>
          </w:p>
        </w:tc>
        <w:tc>
          <w:tcPr>
            <w:tcW w:w="916" w:type="dxa"/>
            <w:gridSpan w:val="2"/>
            <w:tcBorders>
              <w:top w:val="single" w:sz="4" w:space="0" w:color="808080"/>
              <w:left w:val="single" w:sz="4" w:space="0" w:color="808080"/>
              <w:bottom w:val="single" w:sz="4" w:space="0" w:color="808080"/>
              <w:right w:val="single" w:sz="4" w:space="0" w:color="808080"/>
            </w:tcBorders>
          </w:tcPr>
          <w:p w14:paraId="42140DFB" w14:textId="7BAC8829" w:rsidR="008905F6" w:rsidRPr="00B923FF" w:rsidRDefault="008905F6" w:rsidP="00B923FF">
            <w:pPr>
              <w:keepNext/>
              <w:keepLines/>
              <w:overflowPunct w:val="0"/>
              <w:autoSpaceDE w:val="0"/>
              <w:autoSpaceDN w:val="0"/>
              <w:adjustRightInd w:val="0"/>
              <w:spacing w:after="0"/>
              <w:jc w:val="center"/>
              <w:textAlignment w:val="baseline"/>
              <w:rPr>
                <w:ins w:id="43" w:author="Nokia RAN2" w:date="2018-11-01T13:01:00Z"/>
                <w:rFonts w:ascii="Arial" w:eastAsia="Times New Roman" w:hAnsi="Arial"/>
                <w:bCs/>
                <w:noProof/>
                <w:sz w:val="18"/>
                <w:lang w:eastAsia="zh-TW"/>
              </w:rPr>
            </w:pPr>
            <w:ins w:id="44" w:author="Nokia RAN2" w:date="2018-11-01T13:02:00Z">
              <w:r>
                <w:rPr>
                  <w:rFonts w:ascii="Arial" w:eastAsia="Times New Roman" w:hAnsi="Arial"/>
                  <w:bCs/>
                  <w:noProof/>
                  <w:sz w:val="18"/>
                  <w:lang w:eastAsia="zh-TW"/>
                </w:rPr>
                <w:t>-</w:t>
              </w:r>
            </w:ins>
          </w:p>
        </w:tc>
      </w:tr>
      <w:tr w:rsidR="00B923FF" w:rsidRPr="00B923FF" w14:paraId="74C5982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5D4C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supportedNAICS-2CRS-AP</w:t>
            </w:r>
          </w:p>
          <w:p w14:paraId="625796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If included, the UE supports NAICS for the band combination. The UE shall include a bitmap of the same length, and in the same order, as in </w:t>
            </w:r>
            <w:proofErr w:type="spellStart"/>
            <w:r w:rsidRPr="00B923FF">
              <w:rPr>
                <w:rFonts w:ascii="Arial" w:eastAsia="Times New Roman" w:hAnsi="Arial"/>
                <w:i/>
                <w:sz w:val="18"/>
                <w:lang w:eastAsia="en-GB"/>
              </w:rPr>
              <w:t>naics</w:t>
            </w:r>
            <w:proofErr w:type="spellEnd"/>
            <w:r w:rsidRPr="00B923FF">
              <w:rPr>
                <w:rFonts w:ascii="Arial" w:eastAsia="Times New Roman" w:hAnsi="Arial"/>
                <w:i/>
                <w:sz w:val="18"/>
                <w:lang w:eastAsia="en-GB"/>
              </w:rPr>
              <w:t xml:space="preserve">-Capability-List, </w:t>
            </w:r>
            <w:r w:rsidRPr="00B923FF">
              <w:rPr>
                <w:rFonts w:ascii="Arial" w:eastAsia="Times New Roman" w:hAnsi="Arial"/>
                <w:sz w:val="18"/>
                <w:lang w:eastAsia="en-GB"/>
              </w:rPr>
              <w:t>to indicate 2 CRS AP NAICS capability of the band combination. The first/ leftmost bit points to the first entry of</w:t>
            </w:r>
            <w:r w:rsidRPr="00B923FF">
              <w:rPr>
                <w:rFonts w:ascii="Arial" w:eastAsia="Times New Roman" w:hAnsi="Arial"/>
                <w:i/>
                <w:sz w:val="18"/>
                <w:lang w:eastAsia="en-GB"/>
              </w:rPr>
              <w:t xml:space="preserve"> </w:t>
            </w:r>
            <w:proofErr w:type="spellStart"/>
            <w:r w:rsidRPr="00B923FF">
              <w:rPr>
                <w:rFonts w:ascii="Arial" w:eastAsia="Times New Roman" w:hAnsi="Arial"/>
                <w:i/>
                <w:sz w:val="18"/>
                <w:lang w:eastAsia="en-GB"/>
              </w:rPr>
              <w:t>naics</w:t>
            </w:r>
            <w:proofErr w:type="spellEnd"/>
            <w:r w:rsidRPr="00B923FF">
              <w:rPr>
                <w:rFonts w:ascii="Arial" w:eastAsia="Times New Roman" w:hAnsi="Arial"/>
                <w:i/>
                <w:sz w:val="18"/>
                <w:lang w:eastAsia="en-GB"/>
              </w:rPr>
              <w:t>-Capability-List</w:t>
            </w:r>
            <w:r w:rsidRPr="00B923FF">
              <w:rPr>
                <w:rFonts w:ascii="Arial" w:eastAsia="Times New Roman" w:hAnsi="Arial"/>
                <w:sz w:val="18"/>
                <w:lang w:eastAsia="en-GB"/>
              </w:rPr>
              <w:t>, the second bit points to the second entry of</w:t>
            </w:r>
            <w:r w:rsidRPr="00B923FF">
              <w:rPr>
                <w:rFonts w:ascii="Arial" w:eastAsia="Times New Roman" w:hAnsi="Arial"/>
                <w:i/>
                <w:sz w:val="18"/>
                <w:lang w:eastAsia="en-GB"/>
              </w:rPr>
              <w:t xml:space="preserve"> </w:t>
            </w:r>
            <w:proofErr w:type="spellStart"/>
            <w:r w:rsidRPr="00B923FF">
              <w:rPr>
                <w:rFonts w:ascii="Arial" w:eastAsia="Times New Roman" w:hAnsi="Arial"/>
                <w:i/>
                <w:sz w:val="18"/>
                <w:lang w:eastAsia="en-GB"/>
              </w:rPr>
              <w:t>naics</w:t>
            </w:r>
            <w:proofErr w:type="spellEnd"/>
            <w:r w:rsidRPr="00B923FF">
              <w:rPr>
                <w:rFonts w:ascii="Arial" w:eastAsia="Times New Roman" w:hAnsi="Arial"/>
                <w:i/>
                <w:sz w:val="18"/>
                <w:lang w:eastAsia="en-GB"/>
              </w:rPr>
              <w:t>-Capability-List</w:t>
            </w:r>
            <w:r w:rsidRPr="00B923FF">
              <w:rPr>
                <w:rFonts w:ascii="Arial" w:eastAsia="Times New Roman" w:hAnsi="Arial"/>
                <w:sz w:val="18"/>
                <w:lang w:eastAsia="en-GB"/>
              </w:rPr>
              <w:t>, and so on.</w:t>
            </w:r>
          </w:p>
          <w:p w14:paraId="5532EAE0"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bCs/>
                <w:sz w:val="18"/>
                <w:lang w:eastAsia="zh-CN"/>
              </w:rPr>
            </w:pPr>
            <w:r w:rsidRPr="00B923FF">
              <w:rPr>
                <w:rFonts w:ascii="Arial" w:eastAsia="Times New Roman" w:hAnsi="Arial"/>
                <w:sz w:val="18"/>
                <w:lang w:eastAsia="en-GB"/>
              </w:rPr>
              <w:t>For band combinations with a single component carrier, UE is only allowed to indicate {</w:t>
            </w:r>
            <w:proofErr w:type="spellStart"/>
            <w:r w:rsidRPr="00B923FF">
              <w:rPr>
                <w:rFonts w:ascii="Arial" w:hAnsi="Arial"/>
                <w:i/>
                <w:sz w:val="18"/>
                <w:lang w:eastAsia="zh-CN"/>
              </w:rPr>
              <w:t>numberOfNAICS-CapableCC</w:t>
            </w:r>
            <w:proofErr w:type="spellEnd"/>
            <w:r w:rsidRPr="00B923FF">
              <w:rPr>
                <w:rFonts w:ascii="Arial" w:hAnsi="Arial"/>
                <w:sz w:val="18"/>
                <w:lang w:eastAsia="zh-CN"/>
              </w:rPr>
              <w:t xml:space="preserve">, </w:t>
            </w:r>
            <w:proofErr w:type="spellStart"/>
            <w:r w:rsidRPr="00B923FF">
              <w:rPr>
                <w:rFonts w:ascii="Arial" w:eastAsia="Times New Roman" w:hAnsi="Arial"/>
                <w:i/>
                <w:sz w:val="18"/>
                <w:lang w:eastAsia="en-GB"/>
              </w:rPr>
              <w:t>numberOfAggregatedPRB</w:t>
            </w:r>
            <w:proofErr w:type="spellEnd"/>
            <w:r w:rsidRPr="00B923FF">
              <w:rPr>
                <w:rFonts w:ascii="Arial" w:eastAsia="Times New Roman" w:hAnsi="Arial"/>
                <w:sz w:val="18"/>
                <w:lang w:eastAsia="en-GB"/>
              </w:rPr>
              <w:t>}</w:t>
            </w:r>
            <w:r w:rsidRPr="00B923FF">
              <w:rPr>
                <w:rFonts w:ascii="Arial"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D69895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445876D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6B05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supportedOperatorDic</w:t>
            </w:r>
            <w:proofErr w:type="spellEnd"/>
          </w:p>
          <w:p w14:paraId="33ADD1B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 xml:space="preserve">Indicates whether the UE supports operator defined dictionary. If UE supports operator defined dictionary, the UE shall report </w:t>
            </w:r>
            <w:proofErr w:type="spellStart"/>
            <w:r w:rsidRPr="00B923FF">
              <w:rPr>
                <w:rFonts w:ascii="Arial" w:eastAsia="Times New Roman" w:hAnsi="Arial"/>
                <w:i/>
                <w:sz w:val="18"/>
                <w:lang w:eastAsia="zh-CN"/>
              </w:rPr>
              <w:t>versionOfDictionary</w:t>
            </w:r>
            <w:proofErr w:type="spellEnd"/>
            <w:r w:rsidRPr="00B923FF">
              <w:rPr>
                <w:rFonts w:ascii="Arial" w:eastAsia="Times New Roman" w:hAnsi="Arial"/>
                <w:i/>
                <w:sz w:val="18"/>
                <w:lang w:eastAsia="zh-CN"/>
              </w:rPr>
              <w:t xml:space="preserve"> </w:t>
            </w:r>
            <w:r w:rsidRPr="00B923FF">
              <w:rPr>
                <w:rFonts w:ascii="Arial" w:eastAsia="Times New Roman" w:hAnsi="Arial"/>
                <w:sz w:val="18"/>
                <w:lang w:eastAsia="zh-CN"/>
              </w:rPr>
              <w:t xml:space="preserve">and </w:t>
            </w:r>
            <w:proofErr w:type="spellStart"/>
            <w:r w:rsidRPr="00B923FF">
              <w:rPr>
                <w:rFonts w:ascii="Arial" w:eastAsia="Times New Roman" w:hAnsi="Arial"/>
                <w:i/>
                <w:sz w:val="18"/>
                <w:lang w:eastAsia="zh-CN"/>
              </w:rPr>
              <w:t>associatedPLMN</w:t>
            </w:r>
            <w:proofErr w:type="spellEnd"/>
            <w:r w:rsidRPr="00B923FF">
              <w:rPr>
                <w:rFonts w:ascii="Arial" w:eastAsia="Times New Roman" w:hAnsi="Arial"/>
                <w:i/>
                <w:sz w:val="18"/>
                <w:lang w:eastAsia="zh-CN"/>
              </w:rPr>
              <w:t>-ID</w:t>
            </w:r>
            <w:r w:rsidRPr="00B923FF">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B923FF">
              <w:rPr>
                <w:rFonts w:ascii="Arial" w:eastAsia="Times New Roman" w:hAnsi="Arial"/>
                <w:i/>
                <w:sz w:val="18"/>
                <w:lang w:eastAsia="zh-CN"/>
              </w:rPr>
              <w:t>associatedPLMN</w:t>
            </w:r>
            <w:proofErr w:type="spellEnd"/>
            <w:r w:rsidRPr="00B923FF">
              <w:rPr>
                <w:rFonts w:ascii="Arial" w:eastAsia="Times New Roman" w:hAnsi="Arial"/>
                <w:i/>
                <w:sz w:val="18"/>
                <w:lang w:eastAsia="zh-CN"/>
              </w:rPr>
              <w:t>-ID</w:t>
            </w:r>
            <w:r w:rsidRPr="00B923FF">
              <w:rPr>
                <w:rFonts w:ascii="Arial" w:eastAsia="Times New Roman" w:hAnsi="Arial"/>
                <w:sz w:val="18"/>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2E5314F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CN"/>
              </w:rPr>
              <w:t>-</w:t>
            </w:r>
          </w:p>
        </w:tc>
      </w:tr>
      <w:tr w:rsidR="00B923FF" w:rsidRPr="00B923FF" w14:paraId="0406D6D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D3DC8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B923FF">
              <w:rPr>
                <w:rFonts w:ascii="Arial" w:eastAsia="Times New Roman" w:hAnsi="Arial"/>
                <w:b/>
                <w:i/>
                <w:iCs/>
                <w:sz w:val="18"/>
                <w:lang w:eastAsia="ja-JP"/>
              </w:rPr>
              <w:lastRenderedPageBreak/>
              <w:t>supportRohcContextContinue</w:t>
            </w:r>
            <w:proofErr w:type="spellEnd"/>
          </w:p>
          <w:p w14:paraId="2AC06A1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sz w:val="18"/>
                <w:lang w:eastAsia="ja-JP"/>
              </w:rPr>
            </w:pPr>
            <w:r w:rsidRPr="00B923FF">
              <w:rPr>
                <w:rFonts w:ascii="Arial" w:eastAsia="Times New Roman"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2B27A3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6C82972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6BAC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supportedROHC</w:t>
            </w:r>
            <w:proofErr w:type="spellEnd"/>
            <w:r w:rsidRPr="00B923FF">
              <w:rPr>
                <w:rFonts w:ascii="Arial" w:eastAsia="Times New Roman" w:hAnsi="Arial"/>
                <w:b/>
                <w:i/>
                <w:sz w:val="18"/>
                <w:lang w:eastAsia="en-GB"/>
              </w:rPr>
              <w:t>-Profiles</w:t>
            </w:r>
          </w:p>
          <w:p w14:paraId="5ECD1F4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7E35AED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9990C4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EE5E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supportedUplinkOnlyROHC</w:t>
            </w:r>
            <w:proofErr w:type="spellEnd"/>
            <w:r w:rsidRPr="00B923FF">
              <w:rPr>
                <w:rFonts w:ascii="Arial" w:eastAsia="Times New Roman" w:hAnsi="Arial"/>
                <w:b/>
                <w:i/>
                <w:sz w:val="18"/>
                <w:lang w:eastAsia="en-GB"/>
              </w:rPr>
              <w:t>-Profiles</w:t>
            </w:r>
          </w:p>
          <w:p w14:paraId="1B9B2EA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2B59A84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1EDE940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77BB0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supportedStandardDic</w:t>
            </w:r>
            <w:proofErr w:type="spellEnd"/>
          </w:p>
          <w:p w14:paraId="5F4EFC3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42DDF5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503291B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E2A97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supportedUDC</w:t>
            </w:r>
            <w:proofErr w:type="spellEnd"/>
          </w:p>
          <w:p w14:paraId="218B0B0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E33B1A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7E76BBA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0D92C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B923FF">
              <w:rPr>
                <w:rFonts w:ascii="Arial" w:eastAsia="Times New Roman" w:hAnsi="Arial"/>
                <w:b/>
                <w:i/>
                <w:iCs/>
                <w:sz w:val="18"/>
                <w:lang w:eastAsia="ja-JP"/>
              </w:rPr>
              <w:t>tdd-SpecialSubframe</w:t>
            </w:r>
            <w:proofErr w:type="spellEnd"/>
          </w:p>
          <w:p w14:paraId="06C44F4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sz w:val="18"/>
                <w:lang w:eastAsia="ja-JP"/>
              </w:rPr>
            </w:pPr>
            <w:r w:rsidRPr="00B923FF">
              <w:rPr>
                <w:rFonts w:ascii="Arial" w:eastAsia="Times New Roman" w:hAnsi="Arial"/>
                <w:sz w:val="18"/>
                <w:lang w:eastAsia="en-GB"/>
              </w:rPr>
              <w:t xml:space="preserve">Indicates whether the UE supports TDD special subframe defined in TS 36.211 [21]. A UE shall indicate </w:t>
            </w:r>
            <w:r w:rsidRPr="00B923FF">
              <w:rPr>
                <w:rFonts w:ascii="Arial" w:eastAsia="Times New Roman" w:hAnsi="Arial"/>
                <w:i/>
                <w:sz w:val="18"/>
                <w:lang w:eastAsia="en-GB"/>
              </w:rPr>
              <w:t>tdd-SpecialSubframe-r11</w:t>
            </w:r>
            <w:r w:rsidRPr="00B923FF">
              <w:rPr>
                <w:rFonts w:ascii="Arial" w:eastAsia="Times New Roman" w:hAnsi="Arial"/>
                <w:sz w:val="18"/>
                <w:lang w:eastAsia="en-GB"/>
              </w:rPr>
              <w:t xml:space="preserve"> if it supports the TDD special subframes ssp7 and ssp9. A UE shall indicate </w:t>
            </w:r>
            <w:r w:rsidRPr="00B923FF">
              <w:rPr>
                <w:rFonts w:ascii="Arial" w:eastAsia="Times New Roman" w:hAnsi="Arial"/>
                <w:i/>
                <w:sz w:val="18"/>
                <w:lang w:eastAsia="en-GB"/>
              </w:rPr>
              <w:t>tdd-SpecialSubframe-r14</w:t>
            </w:r>
            <w:r w:rsidRPr="00B923FF">
              <w:rPr>
                <w:rFonts w:ascii="Arial" w:eastAsia="Times New Roman" w:hAnsi="Arial"/>
                <w:sz w:val="18"/>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3421599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30AA476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0B33D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923FF">
              <w:rPr>
                <w:rFonts w:ascii="Arial" w:eastAsia="Times New Roman" w:hAnsi="Arial" w:cs="Arial"/>
                <w:b/>
                <w:bCs/>
                <w:i/>
                <w:noProof/>
                <w:sz w:val="18"/>
                <w:szCs w:val="18"/>
                <w:lang w:eastAsia="ja-JP"/>
              </w:rPr>
              <w:t>tdd-FDD-CA-PCellDuplex</w:t>
            </w:r>
          </w:p>
          <w:p w14:paraId="44D198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
                <w:iCs/>
                <w:sz w:val="18"/>
                <w:lang w:eastAsia="ja-JP"/>
              </w:rPr>
            </w:pPr>
            <w:r w:rsidRPr="00B923FF">
              <w:rPr>
                <w:rFonts w:ascii="Arial" w:eastAsia="Times New Roman" w:hAnsi="Arial"/>
                <w:bCs/>
                <w:noProof/>
                <w:sz w:val="18"/>
                <w:lang w:eastAsia="zh-CN"/>
              </w:rPr>
              <w:t xml:space="preserve">The presence of this field </w:t>
            </w:r>
            <w:r w:rsidRPr="00B923FF">
              <w:rPr>
                <w:rFonts w:ascii="Arial" w:eastAsia="Times New Roman" w:hAnsi="Arial"/>
                <w:noProof/>
                <w:sz w:val="18"/>
                <w:lang w:eastAsia="zh-CN"/>
              </w:rPr>
              <w:t>i</w:t>
            </w:r>
            <w:r w:rsidRPr="00B923FF">
              <w:rPr>
                <w:rFonts w:ascii="Arial" w:eastAsia="Times New Roman" w:hAnsi="Arial"/>
                <w:bCs/>
                <w:noProof/>
                <w:sz w:val="18"/>
                <w:lang w:eastAsia="zh-CN"/>
              </w:rPr>
              <w:t xml:space="preserve">ndicates </w:t>
            </w:r>
            <w:r w:rsidRPr="00B923FF">
              <w:rPr>
                <w:rFonts w:ascii="Arial" w:eastAsia="Times New Roman" w:hAnsi="Arial"/>
                <w:noProof/>
                <w:sz w:val="18"/>
                <w:lang w:eastAsia="zh-CN"/>
              </w:rPr>
              <w:t>that</w:t>
            </w:r>
            <w:r w:rsidRPr="00B923FF">
              <w:rPr>
                <w:rFonts w:ascii="Arial" w:eastAsia="Times New Roman" w:hAnsi="Arial"/>
                <w:bCs/>
                <w:noProof/>
                <w:sz w:val="18"/>
                <w:lang w:eastAsia="zh-CN"/>
              </w:rPr>
              <w:t xml:space="preserve"> the UE supports TDD/FDD CA in any supported band combination including at least one FDD band </w:t>
            </w:r>
            <w:r w:rsidRPr="00B923FF">
              <w:rPr>
                <w:rFonts w:ascii="Arial" w:eastAsia="Times New Roman" w:hAnsi="Arial"/>
                <w:noProof/>
                <w:sz w:val="18"/>
                <w:lang w:eastAsia="zh-CN"/>
              </w:rPr>
              <w:t xml:space="preserve">with </w:t>
            </w:r>
            <w:r w:rsidRPr="00B923FF">
              <w:rPr>
                <w:rFonts w:ascii="Arial" w:eastAsia="Times New Roman" w:hAnsi="Arial"/>
                <w:i/>
                <w:noProof/>
                <w:sz w:val="18"/>
                <w:lang w:eastAsia="zh-CN"/>
              </w:rPr>
              <w:t>bandParametersUL</w:t>
            </w:r>
            <w:r w:rsidRPr="00B923FF">
              <w:rPr>
                <w:rFonts w:ascii="Arial" w:eastAsia="Times New Roman" w:hAnsi="Arial"/>
                <w:bCs/>
                <w:noProof/>
                <w:sz w:val="18"/>
                <w:lang w:eastAsia="zh-CN"/>
              </w:rPr>
              <w:t xml:space="preserve"> and at least one TDD band</w:t>
            </w:r>
            <w:r w:rsidRPr="00B923FF">
              <w:rPr>
                <w:rFonts w:ascii="Arial" w:eastAsia="Times New Roman" w:hAnsi="Arial"/>
                <w:noProof/>
                <w:sz w:val="18"/>
                <w:lang w:eastAsia="zh-CN"/>
              </w:rPr>
              <w:t xml:space="preserve"> with </w:t>
            </w:r>
            <w:r w:rsidRPr="00B923FF">
              <w:rPr>
                <w:rFonts w:ascii="Arial" w:eastAsia="Times New Roman" w:hAnsi="Arial"/>
                <w:i/>
                <w:noProof/>
                <w:sz w:val="18"/>
                <w:lang w:eastAsia="zh-CN"/>
              </w:rPr>
              <w:t>bandParametersUL</w:t>
            </w:r>
            <w:r w:rsidRPr="00B923FF">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923FF">
              <w:rPr>
                <w:rFonts w:ascii="Arial" w:eastAsia="Times New Roman" w:hAnsi="Arial"/>
                <w:sz w:val="18"/>
                <w:lang w:eastAsia="en-GB"/>
              </w:rPr>
              <w:t xml:space="preserve">with </w:t>
            </w:r>
            <w:proofErr w:type="spellStart"/>
            <w:r w:rsidRPr="00B923FF">
              <w:rPr>
                <w:rFonts w:ascii="Arial" w:eastAsia="Times New Roman" w:hAnsi="Arial"/>
                <w:i/>
                <w:sz w:val="18"/>
                <w:lang w:eastAsia="en-GB"/>
              </w:rPr>
              <w:t>bandParametersUL</w:t>
            </w:r>
            <w:proofErr w:type="spellEnd"/>
            <w:r w:rsidRPr="00B923FF">
              <w:rPr>
                <w:rFonts w:ascii="Arial" w:eastAsia="Times New Roman" w:hAnsi="Arial"/>
                <w:noProof/>
                <w:sz w:val="18"/>
                <w:lang w:eastAsia="zh-CN"/>
              </w:rPr>
              <w:t xml:space="preserve"> </w:t>
            </w:r>
            <w:r w:rsidRPr="00B923FF">
              <w:rPr>
                <w:rFonts w:ascii="Arial" w:eastAsia="Times New Roman" w:hAnsi="Arial"/>
                <w:bCs/>
                <w:noProof/>
                <w:sz w:val="18"/>
                <w:lang w:eastAsia="zh-CN"/>
              </w:rPr>
              <w:t>and at least one TDD band</w:t>
            </w:r>
            <w:r w:rsidRPr="00B923FF">
              <w:rPr>
                <w:rFonts w:ascii="Arial" w:eastAsia="Times New Roman" w:hAnsi="Arial"/>
                <w:sz w:val="18"/>
                <w:lang w:eastAsia="en-GB"/>
              </w:rPr>
              <w:t xml:space="preserve"> with </w:t>
            </w:r>
            <w:proofErr w:type="spellStart"/>
            <w:r w:rsidRPr="00B923FF">
              <w:rPr>
                <w:rFonts w:ascii="Arial" w:eastAsia="Times New Roman" w:hAnsi="Arial"/>
                <w:i/>
                <w:sz w:val="18"/>
                <w:lang w:eastAsia="en-GB"/>
              </w:rPr>
              <w:t>bandParametersUL</w:t>
            </w:r>
            <w:proofErr w:type="spellEnd"/>
            <w:r w:rsidRPr="00B923FF">
              <w:rPr>
                <w:rFonts w:ascii="Arial" w:eastAsia="Times New Roman" w:hAnsi="Arial"/>
                <w:bCs/>
                <w:noProof/>
                <w:sz w:val="18"/>
                <w:lang w:eastAsia="zh-CN"/>
              </w:rPr>
              <w:t xml:space="preserve">. If this field is included, the UE shall set at least one of the bits as "1". </w:t>
            </w:r>
            <w:r w:rsidRPr="00B923FF">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37E393C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14:paraId="0B14A7A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817CF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b/>
                <w:i/>
                <w:noProof/>
                <w:sz w:val="18"/>
                <w:lang w:eastAsia="ja-JP"/>
              </w:rPr>
              <w:t>tdd-TTI-Bundling</w:t>
            </w:r>
          </w:p>
          <w:p w14:paraId="75A45EC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B923FF">
              <w:rPr>
                <w:rFonts w:ascii="Arial" w:eastAsia="Times New Roman" w:hAnsi="Arial"/>
                <w:i/>
                <w:noProof/>
                <w:sz w:val="18"/>
                <w:lang w:eastAsia="ja-JP"/>
              </w:rPr>
              <w:t>tdd-SpecialSubframe-r14</w:t>
            </w:r>
            <w:r w:rsidRPr="00B923FF">
              <w:rPr>
                <w:rFonts w:ascii="Arial" w:eastAsia="Times New Roman" w:hAnsi="Arial"/>
                <w:noProof/>
                <w:sz w:val="18"/>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3DD40D7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Yes</w:t>
            </w:r>
          </w:p>
        </w:tc>
      </w:tr>
      <w:tr w:rsidR="00B923FF" w:rsidRPr="00B923FF" w14:paraId="077D17D1" w14:textId="77777777" w:rsidTr="00B923FF">
        <w:trPr>
          <w:gridAfter w:val="2"/>
          <w:wAfter w:w="34" w:type="dxa"/>
          <w:cantSplit/>
        </w:trPr>
        <w:tc>
          <w:tcPr>
            <w:tcW w:w="7786" w:type="dxa"/>
            <w:gridSpan w:val="2"/>
          </w:tcPr>
          <w:p w14:paraId="3270985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timeReferenceProvision</w:t>
            </w:r>
          </w:p>
          <w:p w14:paraId="249055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Cs/>
                <w:noProof/>
                <w:sz w:val="18"/>
                <w:lang w:eastAsia="zh-CN"/>
              </w:rPr>
              <w:t xml:space="preserve">Indicates whether the UE supports provision of time reference in </w:t>
            </w:r>
            <w:proofErr w:type="spellStart"/>
            <w:r w:rsidRPr="00B923FF">
              <w:rPr>
                <w:rFonts w:ascii="Arial" w:eastAsia="Times New Roman" w:hAnsi="Arial"/>
                <w:i/>
                <w:sz w:val="18"/>
                <w:lang w:eastAsia="en-GB"/>
              </w:rPr>
              <w:t>DLInformationTransfer</w:t>
            </w:r>
            <w:proofErr w:type="spellEnd"/>
            <w:r w:rsidRPr="00B923FF">
              <w:rPr>
                <w:rFonts w:ascii="Arial" w:eastAsia="Times New Roman" w:hAnsi="Arial"/>
                <w:bCs/>
                <w:noProof/>
                <w:sz w:val="18"/>
                <w:lang w:eastAsia="zh-CN"/>
              </w:rPr>
              <w:t xml:space="preserve"> message.</w:t>
            </w:r>
          </w:p>
        </w:tc>
        <w:tc>
          <w:tcPr>
            <w:tcW w:w="916" w:type="dxa"/>
            <w:gridSpan w:val="2"/>
          </w:tcPr>
          <w:p w14:paraId="5037CB3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6EB13EE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075D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923FF">
              <w:rPr>
                <w:rFonts w:ascii="Arial" w:eastAsia="Times New Roman" w:hAnsi="Arial"/>
                <w:b/>
                <w:i/>
                <w:iCs/>
                <w:sz w:val="18"/>
                <w:lang w:eastAsia="ja-JP"/>
              </w:rPr>
              <w:t>timerT312</w:t>
            </w:r>
          </w:p>
          <w:p w14:paraId="66AB455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5390A25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14:paraId="4C52682C" w14:textId="77777777" w:rsidTr="00B923FF">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20C7B09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tm5-FDD</w:t>
            </w:r>
          </w:p>
          <w:p w14:paraId="27CF389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iCs/>
                <w:sz w:val="18"/>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14:paraId="53BB1CF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EE4BC14" w14:textId="77777777" w:rsidTr="00B923FF">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10734E4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tm5-TDD</w:t>
            </w:r>
          </w:p>
          <w:p w14:paraId="328EE20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sz w:val="18"/>
                <w:lang w:eastAsia="en-GB"/>
              </w:rPr>
            </w:pPr>
            <w:r w:rsidRPr="00B923FF">
              <w:rPr>
                <w:rFonts w:ascii="Arial" w:eastAsia="Times New Roman" w:hAnsi="Arial"/>
                <w:iCs/>
                <w:sz w:val="18"/>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14:paraId="2E81A6B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27370B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1014B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tm6-CE-ModeA</w:t>
            </w:r>
          </w:p>
          <w:p w14:paraId="4BF6CAC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Indicates whether the UE supports tm6 operation </w:t>
            </w:r>
            <w:r w:rsidRPr="00B923FF">
              <w:rPr>
                <w:rFonts w:ascii="Arial" w:eastAsia="Times New Roman" w:hAnsi="Arial"/>
                <w:sz w:val="18"/>
                <w:lang w:eastAsia="ja-JP"/>
              </w:rPr>
              <w:t>in CE mode A, see TS 36.213 [23, 7.2.3]</w:t>
            </w:r>
            <w:r w:rsidRPr="00B923FF">
              <w:rPr>
                <w:rFonts w:ascii="Arial" w:eastAsia="Times New Roman" w:hAnsi="Arial"/>
                <w:sz w:val="18"/>
                <w:lang w:eastAsia="en-GB"/>
              </w:rPr>
              <w:t>.</w:t>
            </w:r>
            <w:r w:rsidRPr="00B923FF">
              <w:rPr>
                <w:rFonts w:ascii="Arial" w:hAnsi="Arial"/>
                <w:sz w:val="18"/>
                <w:lang w:eastAsia="en-GB"/>
              </w:rPr>
              <w:t xml:space="preserve"> This field can be included only if </w:t>
            </w:r>
            <w:proofErr w:type="spellStart"/>
            <w:r w:rsidRPr="00B923FF">
              <w:rPr>
                <w:rFonts w:ascii="Arial" w:eastAsia="Times New Roman" w:hAnsi="Arial"/>
                <w:i/>
                <w:iCs/>
                <w:sz w:val="18"/>
                <w:lang w:eastAsia="ja-JP"/>
              </w:rPr>
              <w:t>ce-ModeA</w:t>
            </w:r>
            <w:proofErr w:type="spellEnd"/>
            <w:r w:rsidRPr="00B923FF">
              <w:rPr>
                <w:rFonts w:ascii="Arial" w:eastAsia="Times New Roman" w:hAnsi="Arial"/>
                <w:iCs/>
                <w:sz w:val="18"/>
                <w:lang w:eastAsia="ja-JP"/>
              </w:rPr>
              <w:t xml:space="preserve"> </w:t>
            </w:r>
            <w:r w:rsidRPr="00B923FF">
              <w:rPr>
                <w:rFonts w:ascii="Arial"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5CF080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0C4017C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B838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5" w:name="_Hlk523748062"/>
            <w:r w:rsidRPr="00B923FF">
              <w:rPr>
                <w:rFonts w:ascii="Arial" w:eastAsia="Times New Roman" w:hAnsi="Arial"/>
                <w:b/>
                <w:i/>
                <w:sz w:val="18"/>
                <w:lang w:eastAsia="zh-CN"/>
              </w:rPr>
              <w:t>tm8-slotPDSCH</w:t>
            </w:r>
            <w:bookmarkEnd w:id="45"/>
          </w:p>
          <w:p w14:paraId="336CE67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 xml:space="preserve">Indicates whether the UE supports </w:t>
            </w:r>
            <w:bookmarkStart w:id="46" w:name="_Hlk523748078"/>
            <w:r w:rsidRPr="00B923FF">
              <w:rPr>
                <w:rFonts w:ascii="Arial" w:eastAsia="Times New Roman" w:hAnsi="Arial"/>
                <w:iCs/>
                <w:sz w:val="18"/>
                <w:lang w:eastAsia="zh-CN"/>
              </w:rPr>
              <w:t>configuration and decoding of TM8 for slot PDSCH in TDD</w:t>
            </w:r>
            <w:bookmarkEnd w:id="46"/>
            <w:r w:rsidRPr="00B923FF">
              <w:rPr>
                <w:rFonts w:ascii="Arial" w:eastAsia="Times New Roman" w:hAnsi="Arial"/>
                <w:iCs/>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D34D0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A1C6D0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DC491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tm9-CE-ModeA</w:t>
            </w:r>
          </w:p>
          <w:p w14:paraId="4AEDBCF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Indicates whether the UE supports tm9 operation </w:t>
            </w:r>
            <w:r w:rsidRPr="00B923FF">
              <w:rPr>
                <w:rFonts w:ascii="Arial" w:eastAsia="Times New Roman" w:hAnsi="Arial"/>
                <w:sz w:val="18"/>
                <w:lang w:eastAsia="ja-JP"/>
              </w:rPr>
              <w:t>in CE mode A, see TS 36.213 [23, 7.2.3]</w:t>
            </w:r>
            <w:r w:rsidRPr="00B923FF">
              <w:rPr>
                <w:rFonts w:ascii="Arial" w:eastAsia="Times New Roman" w:hAnsi="Arial"/>
                <w:sz w:val="18"/>
                <w:lang w:eastAsia="en-GB"/>
              </w:rPr>
              <w:t>.</w:t>
            </w:r>
            <w:r w:rsidRPr="00B923FF">
              <w:rPr>
                <w:rFonts w:ascii="Arial" w:hAnsi="Arial"/>
                <w:sz w:val="18"/>
                <w:lang w:eastAsia="en-GB"/>
              </w:rPr>
              <w:t xml:space="preserve"> This field can be included only if </w:t>
            </w:r>
            <w:proofErr w:type="spellStart"/>
            <w:r w:rsidRPr="00B923FF">
              <w:rPr>
                <w:rFonts w:ascii="Arial" w:eastAsia="Times New Roman" w:hAnsi="Arial"/>
                <w:i/>
                <w:iCs/>
                <w:sz w:val="18"/>
                <w:lang w:eastAsia="ja-JP"/>
              </w:rPr>
              <w:t>ce-ModeA</w:t>
            </w:r>
            <w:proofErr w:type="spellEnd"/>
            <w:r w:rsidRPr="00B923FF">
              <w:rPr>
                <w:rFonts w:ascii="Arial" w:eastAsia="Times New Roman" w:hAnsi="Arial"/>
                <w:iCs/>
                <w:sz w:val="18"/>
                <w:lang w:eastAsia="ja-JP"/>
              </w:rPr>
              <w:t xml:space="preserve"> </w:t>
            </w:r>
            <w:r w:rsidRPr="00B923FF">
              <w:rPr>
                <w:rFonts w:ascii="Arial"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D7845D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75FC3C4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904FA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tm9-CE-ModeB</w:t>
            </w:r>
          </w:p>
          <w:p w14:paraId="7E4DBCB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 xml:space="preserve">Indicates whether the UE supports tm9 operation </w:t>
            </w:r>
            <w:r w:rsidRPr="00B923FF">
              <w:rPr>
                <w:rFonts w:ascii="Arial" w:eastAsia="Times New Roman" w:hAnsi="Arial"/>
                <w:sz w:val="18"/>
                <w:lang w:eastAsia="ja-JP"/>
              </w:rPr>
              <w:t>in CE mode B, see TS 36.213 [23, 7.2.3]</w:t>
            </w:r>
            <w:r w:rsidRPr="00B923FF">
              <w:rPr>
                <w:rFonts w:ascii="Arial" w:eastAsia="Times New Roman" w:hAnsi="Arial"/>
                <w:sz w:val="18"/>
                <w:lang w:eastAsia="en-GB"/>
              </w:rPr>
              <w:t>.</w:t>
            </w:r>
            <w:r w:rsidRPr="00B923FF">
              <w:rPr>
                <w:rFonts w:ascii="Arial" w:hAnsi="Arial"/>
                <w:sz w:val="18"/>
                <w:lang w:eastAsia="en-GB"/>
              </w:rPr>
              <w:t xml:space="preserve"> This field can be included only if </w:t>
            </w:r>
            <w:proofErr w:type="spellStart"/>
            <w:r w:rsidRPr="00B923FF">
              <w:rPr>
                <w:rFonts w:ascii="Arial" w:eastAsia="Times New Roman" w:hAnsi="Arial"/>
                <w:i/>
                <w:iCs/>
                <w:sz w:val="18"/>
                <w:lang w:eastAsia="ja-JP"/>
              </w:rPr>
              <w:t>ce-ModeB</w:t>
            </w:r>
            <w:proofErr w:type="spellEnd"/>
            <w:r w:rsidRPr="00B923FF">
              <w:rPr>
                <w:rFonts w:ascii="Arial" w:eastAsia="Times New Roman" w:hAnsi="Arial"/>
                <w:iCs/>
                <w:sz w:val="18"/>
                <w:lang w:eastAsia="ja-JP"/>
              </w:rPr>
              <w:t xml:space="preserve"> </w:t>
            </w:r>
            <w:r w:rsidRPr="00B923FF">
              <w:rPr>
                <w:rFonts w:ascii="Arial"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74ED2D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40DF8C0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A1616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tm9-LAA</w:t>
            </w:r>
          </w:p>
          <w:p w14:paraId="1221D48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tm9 operation on LAA cell(s).</w:t>
            </w:r>
            <w:r w:rsidRPr="00B923FF">
              <w:rPr>
                <w:rFonts w:ascii="Arial" w:hAnsi="Arial"/>
                <w:sz w:val="18"/>
                <w:lang w:eastAsia="en-GB"/>
              </w:rPr>
              <w:t xml:space="preserve"> This field can be included only if </w:t>
            </w:r>
            <w:proofErr w:type="spellStart"/>
            <w:r w:rsidRPr="00B923FF">
              <w:rPr>
                <w:rFonts w:ascii="Arial" w:hAnsi="Arial"/>
                <w:i/>
                <w:sz w:val="18"/>
                <w:lang w:eastAsia="en-GB"/>
              </w:rPr>
              <w:t>downlinkLAA</w:t>
            </w:r>
            <w:proofErr w:type="spellEnd"/>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E3166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6A4D565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0C49E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tm9-slotSubslot</w:t>
            </w:r>
          </w:p>
          <w:p w14:paraId="017CF15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 xml:space="preserve">Indicates whether the UE supports configuration and decoding of TM9 for slot and/or </w:t>
            </w:r>
            <w:proofErr w:type="spellStart"/>
            <w:r w:rsidRPr="00B923FF">
              <w:rPr>
                <w:rFonts w:ascii="Arial" w:eastAsia="Times New Roman" w:hAnsi="Arial"/>
                <w:iCs/>
                <w:sz w:val="18"/>
                <w:lang w:eastAsia="zh-CN"/>
              </w:rPr>
              <w:t>subslot</w:t>
            </w:r>
            <w:proofErr w:type="spellEnd"/>
            <w:r w:rsidRPr="00B923FF">
              <w:rPr>
                <w:rFonts w:ascii="Arial" w:eastAsia="Times New Roman" w:hAnsi="Arial"/>
                <w:iCs/>
                <w:sz w:val="18"/>
                <w:lang w:eastAsia="zh-CN"/>
              </w:rPr>
              <w:t xml:space="preserve">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3142CA0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42C7318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F55CB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tm9-slotSubslotMBSFN</w:t>
            </w:r>
          </w:p>
          <w:p w14:paraId="66F2E79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 xml:space="preserve">Indicates whether the UE supports configuration and decoding of TM9 for slot and/or </w:t>
            </w:r>
            <w:proofErr w:type="spellStart"/>
            <w:r w:rsidRPr="00B923FF">
              <w:rPr>
                <w:rFonts w:ascii="Arial" w:eastAsia="Times New Roman" w:hAnsi="Arial"/>
                <w:iCs/>
                <w:sz w:val="18"/>
                <w:lang w:eastAsia="zh-CN"/>
              </w:rPr>
              <w:t>subslot</w:t>
            </w:r>
            <w:proofErr w:type="spellEnd"/>
            <w:r w:rsidRPr="00B923FF">
              <w:rPr>
                <w:rFonts w:ascii="Arial" w:eastAsia="Times New Roman" w:hAnsi="Arial"/>
                <w:iCs/>
                <w:sz w:val="18"/>
                <w:lang w:eastAsia="zh-CN"/>
              </w:rPr>
              <w:t xml:space="preserve">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0FAB898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3DAA7FD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C3875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tm9-With-8Tx-FDD</w:t>
            </w:r>
          </w:p>
          <w:p w14:paraId="5E2D08F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0BF158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4CA046E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F6343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lastRenderedPageBreak/>
              <w:t>tm10-LAA</w:t>
            </w:r>
          </w:p>
          <w:p w14:paraId="103F002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tm10 operation on LAA cell(s).</w:t>
            </w:r>
            <w:r w:rsidRPr="00B923FF">
              <w:rPr>
                <w:rFonts w:ascii="Arial" w:hAnsi="Arial"/>
                <w:sz w:val="18"/>
                <w:lang w:eastAsia="en-GB"/>
              </w:rPr>
              <w:t xml:space="preserve"> This field can be included only if </w:t>
            </w:r>
            <w:proofErr w:type="spellStart"/>
            <w:r w:rsidRPr="00B923FF">
              <w:rPr>
                <w:rFonts w:ascii="Arial" w:hAnsi="Arial"/>
                <w:i/>
                <w:sz w:val="18"/>
                <w:lang w:eastAsia="en-GB"/>
              </w:rPr>
              <w:t>downlinkLAA</w:t>
            </w:r>
            <w:proofErr w:type="spellEnd"/>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BF477A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0A2CD85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CD971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tm10-slotSubslot</w:t>
            </w:r>
          </w:p>
          <w:p w14:paraId="592B030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 xml:space="preserve">Indicates whether the UE supports configuration and decoding of TM10 for slot and/or </w:t>
            </w:r>
            <w:proofErr w:type="spellStart"/>
            <w:r w:rsidRPr="00B923FF">
              <w:rPr>
                <w:rFonts w:ascii="Arial" w:eastAsia="Times New Roman" w:hAnsi="Arial"/>
                <w:iCs/>
                <w:sz w:val="18"/>
                <w:lang w:eastAsia="zh-CN"/>
              </w:rPr>
              <w:t>subslot</w:t>
            </w:r>
            <w:proofErr w:type="spellEnd"/>
            <w:r w:rsidRPr="00B923FF">
              <w:rPr>
                <w:rFonts w:ascii="Arial" w:eastAsia="Times New Roman" w:hAnsi="Arial"/>
                <w:iCs/>
                <w:sz w:val="18"/>
                <w:lang w:eastAsia="zh-CN"/>
              </w:rPr>
              <w:t xml:space="preserve">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62203F6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7598A12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74427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tm10-slotSubslotMBSFN</w:t>
            </w:r>
          </w:p>
          <w:p w14:paraId="0827C1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iCs/>
                <w:sz w:val="18"/>
                <w:lang w:eastAsia="zh-CN"/>
              </w:rPr>
              <w:t xml:space="preserve">Indicates whether the UE supports configuration and decoding of TM10 for slot and/or </w:t>
            </w:r>
            <w:proofErr w:type="spellStart"/>
            <w:r w:rsidRPr="00B923FF">
              <w:rPr>
                <w:rFonts w:ascii="Arial" w:eastAsia="Times New Roman" w:hAnsi="Arial"/>
                <w:iCs/>
                <w:sz w:val="18"/>
                <w:lang w:eastAsia="zh-CN"/>
              </w:rPr>
              <w:t>subslot</w:t>
            </w:r>
            <w:proofErr w:type="spellEnd"/>
            <w:r w:rsidRPr="00B923FF">
              <w:rPr>
                <w:rFonts w:ascii="Arial" w:eastAsia="Times New Roman" w:hAnsi="Arial"/>
                <w:iCs/>
                <w:sz w:val="18"/>
                <w:lang w:eastAsia="zh-CN"/>
              </w:rPr>
              <w:t xml:space="preserve">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7829C5D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755C5A4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6C18C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7CFF9DF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14:paraId="16778577"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FF79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twoStepSchedulingTimingInfo</w:t>
            </w:r>
            <w:proofErr w:type="spellEnd"/>
          </w:p>
          <w:p w14:paraId="4DD5E6A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ja-JP"/>
              </w:rPr>
            </w:pPr>
            <w:r w:rsidRPr="00B923FF">
              <w:rPr>
                <w:rFonts w:ascii="Arial" w:eastAsia="Times New Roman" w:hAnsi="Arial"/>
                <w:sz w:val="18"/>
                <w:lang w:eastAsia="zh-CN"/>
              </w:rPr>
              <w:t xml:space="preserve">Presence of this field indicates that </w:t>
            </w:r>
            <w:r w:rsidRPr="00B923FF">
              <w:rPr>
                <w:rFonts w:ascii="Arial" w:eastAsia="Times New Roman" w:hAnsi="Arial"/>
                <w:noProof/>
                <w:sz w:val="18"/>
                <w:lang w:eastAsia="ja-JP"/>
              </w:rPr>
              <w:t>the UE supports uplink scheduling using PUSCH trigger A and PUSCH trigger B (as defined in TS 36.213 [23]).</w:t>
            </w:r>
          </w:p>
          <w:p w14:paraId="21FDCF5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zh-CN"/>
              </w:rPr>
            </w:pPr>
            <w:r w:rsidRPr="00B923FF">
              <w:rPr>
                <w:rFonts w:ascii="Arial" w:eastAsia="Times New Roman" w:hAnsi="Arial"/>
                <w:noProof/>
                <w:sz w:val="18"/>
                <w:lang w:eastAsia="ja-JP"/>
              </w:rPr>
              <w:t xml:space="preserve">This field also </w:t>
            </w:r>
            <w:r w:rsidRPr="00B923FF">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B923FF">
              <w:rPr>
                <w:rFonts w:ascii="Arial" w:eastAsia="Times New Roman" w:hAnsi="Arial"/>
                <w:i/>
                <w:noProof/>
                <w:sz w:val="18"/>
                <w:lang w:eastAsia="zh-CN"/>
              </w:rPr>
              <w:t>nPlus1</w:t>
            </w:r>
            <w:r w:rsidRPr="00B923FF">
              <w:rPr>
                <w:rFonts w:ascii="Arial" w:eastAsia="Times New Roman" w:hAnsi="Arial"/>
                <w:noProof/>
                <w:sz w:val="18"/>
                <w:lang w:eastAsia="zh-CN"/>
              </w:rPr>
              <w:t xml:space="preserve"> indicates that the UE supports performing the UL transmission in subframe N+1, value </w:t>
            </w:r>
            <w:r w:rsidRPr="00B923FF">
              <w:rPr>
                <w:rFonts w:ascii="Arial" w:eastAsia="Times New Roman" w:hAnsi="Arial"/>
                <w:i/>
                <w:noProof/>
                <w:sz w:val="18"/>
                <w:lang w:eastAsia="zh-CN"/>
              </w:rPr>
              <w:t>nPlus2</w:t>
            </w:r>
            <w:r w:rsidRPr="00B923FF">
              <w:rPr>
                <w:rFonts w:ascii="Arial" w:eastAsia="Times New Roman" w:hAnsi="Arial"/>
                <w:noProof/>
                <w:sz w:val="18"/>
                <w:lang w:eastAsia="zh-CN"/>
              </w:rPr>
              <w:t xml:space="preserve"> indicates that the UE supports performing the UL transmission in subframe N+2, and so on.</w:t>
            </w:r>
          </w:p>
          <w:p w14:paraId="2108D59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hAnsi="Arial"/>
                <w:sz w:val="18"/>
                <w:lang w:eastAsia="en-GB"/>
              </w:rPr>
              <w:t xml:space="preserve">This field can be included only if </w:t>
            </w:r>
            <w:proofErr w:type="spellStart"/>
            <w:r w:rsidRPr="00B923FF">
              <w:rPr>
                <w:rFonts w:ascii="Arial" w:hAnsi="Arial"/>
                <w:i/>
                <w:sz w:val="18"/>
                <w:lang w:eastAsia="en-GB"/>
              </w:rPr>
              <w:t>uplinkLAA</w:t>
            </w:r>
            <w:proofErr w:type="spellEnd"/>
            <w:r w:rsidRPr="00B92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AF6BB2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062DD1E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47F11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txAntennaSwitchDL, txAntennaSwitchUL</w:t>
            </w:r>
          </w:p>
          <w:p w14:paraId="1CF89E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ja-JP"/>
              </w:rPr>
            </w:pPr>
            <w:r w:rsidRPr="00B923FF">
              <w:rPr>
                <w:rFonts w:ascii="Arial" w:eastAsia="Times New Roman" w:hAnsi="Arial"/>
                <w:sz w:val="18"/>
                <w:lang w:eastAsia="ja-JP"/>
              </w:rPr>
              <w:t xml:space="preserve">The presence of </w:t>
            </w:r>
            <w:proofErr w:type="spellStart"/>
            <w:r w:rsidRPr="00B923FF">
              <w:rPr>
                <w:rFonts w:ascii="Arial" w:eastAsia="Times New Roman" w:hAnsi="Arial"/>
                <w:i/>
                <w:sz w:val="18"/>
                <w:lang w:eastAsia="ja-JP"/>
              </w:rPr>
              <w:t>txAntennaSwitchUL</w:t>
            </w:r>
            <w:proofErr w:type="spellEnd"/>
            <w:r w:rsidRPr="00B923FF">
              <w:rPr>
                <w:rFonts w:ascii="Arial" w:eastAsia="Times New Roman" w:hAnsi="Arial"/>
                <w:sz w:val="18"/>
                <w:lang w:eastAsia="ja-JP"/>
              </w:rPr>
              <w:t xml:space="preserve"> indicates the UE supports transmit antenna selection for this UL band in the band combination as described in TS 36.213 [23, 8.2 and 8.7].</w:t>
            </w:r>
          </w:p>
          <w:p w14:paraId="08D52AE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bookmarkStart w:id="47" w:name="_Hlk499614695"/>
            <w:r w:rsidRPr="00B923FF">
              <w:rPr>
                <w:rFonts w:ascii="Arial" w:eastAsia="Times New Roman" w:hAnsi="Arial"/>
                <w:sz w:val="18"/>
                <w:lang w:eastAsia="zh-CN"/>
              </w:rPr>
              <w:t xml:space="preserve">The field </w:t>
            </w:r>
            <w:proofErr w:type="spellStart"/>
            <w:r w:rsidRPr="00B923FF">
              <w:rPr>
                <w:rFonts w:ascii="Arial" w:eastAsia="Times New Roman" w:hAnsi="Arial"/>
                <w:i/>
                <w:sz w:val="18"/>
                <w:lang w:eastAsia="zh-CN"/>
              </w:rPr>
              <w:t>txAntennaSwitchDL</w:t>
            </w:r>
            <w:proofErr w:type="spellEnd"/>
            <w:r w:rsidRPr="00B923FF">
              <w:rPr>
                <w:rFonts w:ascii="Arial" w:eastAsia="Times New Roman" w:hAnsi="Arial"/>
                <w:sz w:val="18"/>
                <w:lang w:eastAsia="zh-CN"/>
              </w:rPr>
              <w:t xml:space="preserve"> indicates the entry number of the first-listed band with UL in the band combination that affects this DL. The field </w:t>
            </w:r>
            <w:proofErr w:type="spellStart"/>
            <w:r w:rsidRPr="00B923FF">
              <w:rPr>
                <w:rFonts w:ascii="Arial" w:eastAsia="Times New Roman" w:hAnsi="Arial"/>
                <w:i/>
                <w:sz w:val="18"/>
                <w:lang w:eastAsia="zh-CN"/>
              </w:rPr>
              <w:t>txAntennaSwitchUL</w:t>
            </w:r>
            <w:proofErr w:type="spellEnd"/>
            <w:r w:rsidRPr="00B923FF">
              <w:rPr>
                <w:rFonts w:ascii="Arial" w:eastAsia="Times New Roman" w:hAnsi="Arial"/>
                <w:sz w:val="18"/>
                <w:lang w:eastAsia="zh-CN"/>
              </w:rPr>
              <w:t xml:space="preserve"> indicates the entry number of the first-listed band with UL in the band combination that switches together with this UL.</w:t>
            </w:r>
            <w:bookmarkEnd w:id="47"/>
            <w:r w:rsidRPr="00B923FF">
              <w:rPr>
                <w:rFonts w:ascii="Arial" w:eastAsia="Times New Roman" w:hAnsi="Arial"/>
                <w:sz w:val="18"/>
                <w:lang w:eastAsia="zh-CN"/>
              </w:rPr>
              <w:t xml:space="preserve"> </w:t>
            </w:r>
            <w:bookmarkStart w:id="48" w:name="_Hlk499614750"/>
            <w:r w:rsidRPr="00B923FF">
              <w:rPr>
                <w:rFonts w:ascii="Arial" w:eastAsia="Times New Roman" w:hAnsi="Arial"/>
                <w:sz w:val="18"/>
                <w:lang w:eastAsia="zh-CN"/>
              </w:rPr>
              <w:t xml:space="preserve">Value 1 means first </w:t>
            </w:r>
            <w:bookmarkEnd w:id="48"/>
            <w:r w:rsidRPr="00B923FF">
              <w:rPr>
                <w:rFonts w:ascii="Arial" w:eastAsia="Times New Roman" w:hAnsi="Arial"/>
                <w:sz w:val="18"/>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4DABA6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w:t>
            </w:r>
          </w:p>
        </w:tc>
      </w:tr>
      <w:tr w:rsidR="00B923FF" w:rsidRPr="00B923FF" w14:paraId="224B54DD"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D9F4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txDiv-PUCCH1b-ChSelect</w:t>
            </w:r>
          </w:p>
          <w:p w14:paraId="1297791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580DBE5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Yes</w:t>
            </w:r>
          </w:p>
        </w:tc>
      </w:tr>
      <w:tr w:rsidR="00B923FF" w:rsidRPr="00B923FF" w14:paraId="6A967E0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036C8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txDiv-SPUCCH</w:t>
            </w:r>
          </w:p>
          <w:p w14:paraId="0167C43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B923FF">
              <w:rPr>
                <w:rFonts w:ascii="Arial" w:eastAsia="Times New Roman"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14:paraId="04DE98B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eastAsia="Times New Roman"/>
                <w:bCs/>
                <w:noProof/>
                <w:lang w:eastAsia="zh-TW"/>
              </w:rPr>
              <w:t>-</w:t>
            </w:r>
          </w:p>
        </w:tc>
      </w:tr>
      <w:tr w:rsidR="00B923FF" w:rsidRPr="00B923FF" w14:paraId="404E0F4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6E939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b/>
                <w:bCs/>
                <w:i/>
                <w:noProof/>
                <w:sz w:val="18"/>
                <w:lang w:eastAsia="zh-TW"/>
              </w:rPr>
              <w:t>uci-PUSCH-Ext</w:t>
            </w:r>
          </w:p>
          <w:p w14:paraId="6F20104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923FF">
              <w:rPr>
                <w:rFonts w:ascii="Arial" w:eastAsia="Times New Roman"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3C1D04C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923FF">
              <w:rPr>
                <w:rFonts w:ascii="Arial" w:eastAsia="Times New Roman" w:hAnsi="Arial"/>
                <w:bCs/>
                <w:noProof/>
                <w:sz w:val="18"/>
                <w:lang w:eastAsia="zh-TW"/>
              </w:rPr>
              <w:t>No</w:t>
            </w:r>
          </w:p>
        </w:tc>
      </w:tr>
      <w:tr w:rsidR="00B923FF" w:rsidRPr="00B923FF" w14:paraId="11F69A4B" w14:textId="77777777" w:rsidTr="00B923FF">
        <w:trPr>
          <w:gridAfter w:val="2"/>
          <w:wAfter w:w="34" w:type="dxa"/>
          <w:cantSplit/>
        </w:trPr>
        <w:tc>
          <w:tcPr>
            <w:tcW w:w="7786" w:type="dxa"/>
            <w:gridSpan w:val="2"/>
          </w:tcPr>
          <w:p w14:paraId="0DADED3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ko-KR"/>
              </w:rPr>
              <w:t>u</w:t>
            </w:r>
            <w:r w:rsidRPr="00B923FF">
              <w:rPr>
                <w:rFonts w:ascii="Arial" w:eastAsia="Times New Roman" w:hAnsi="Arial"/>
                <w:b/>
                <w:i/>
                <w:sz w:val="18"/>
                <w:lang w:eastAsia="en-GB"/>
              </w:rPr>
              <w:t>e-AutonomousWithFullSensing</w:t>
            </w:r>
            <w:proofErr w:type="spellEnd"/>
          </w:p>
          <w:p w14:paraId="647234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 xml:space="preserve">Indicates </w:t>
            </w:r>
            <w:r w:rsidRPr="00B923FF">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B923FF">
              <w:rPr>
                <w:rFonts w:ascii="Arial" w:eastAsia="Times New Roman" w:hAnsi="Arial"/>
                <w:sz w:val="18"/>
                <w:lang w:eastAsia="ja-JP"/>
              </w:rPr>
              <w:t xml:space="preserve">the UE supports maximum transmit power </w:t>
            </w:r>
            <w:r w:rsidRPr="00B923FF">
              <w:rPr>
                <w:rFonts w:ascii="Arial" w:eastAsia="Times New Roman" w:hAnsi="Arial"/>
                <w:sz w:val="18"/>
                <w:lang w:eastAsia="ko-KR"/>
              </w:rPr>
              <w:t xml:space="preserve">associated with Power class 3 V2X UE, see </w:t>
            </w:r>
            <w:r w:rsidRPr="00B923FF">
              <w:rPr>
                <w:rFonts w:ascii="Arial" w:eastAsia="Times New Roman" w:hAnsi="Arial"/>
                <w:sz w:val="18"/>
                <w:lang w:eastAsia="en-GB"/>
              </w:rPr>
              <w:t>TS 36.101 [42]</w:t>
            </w:r>
            <w:r w:rsidRPr="00B923FF">
              <w:rPr>
                <w:rFonts w:ascii="Arial" w:eastAsia="Times New Roman" w:hAnsi="Arial"/>
                <w:sz w:val="18"/>
                <w:lang w:eastAsia="ko-KR"/>
              </w:rPr>
              <w:t>.</w:t>
            </w:r>
          </w:p>
        </w:tc>
        <w:tc>
          <w:tcPr>
            <w:tcW w:w="916" w:type="dxa"/>
            <w:gridSpan w:val="2"/>
          </w:tcPr>
          <w:p w14:paraId="0C57738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ko-KR"/>
              </w:rPr>
              <w:t>-</w:t>
            </w:r>
          </w:p>
        </w:tc>
      </w:tr>
      <w:tr w:rsidR="00B923FF" w:rsidRPr="00B923FF" w14:paraId="01CBF47B" w14:textId="77777777" w:rsidTr="00B923FF">
        <w:trPr>
          <w:gridAfter w:val="2"/>
          <w:wAfter w:w="34" w:type="dxa"/>
          <w:cantSplit/>
        </w:trPr>
        <w:tc>
          <w:tcPr>
            <w:tcW w:w="7786" w:type="dxa"/>
            <w:gridSpan w:val="2"/>
          </w:tcPr>
          <w:p w14:paraId="3C89E9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ue-AutonomousWithPartialSensing</w:t>
            </w:r>
            <w:proofErr w:type="spellEnd"/>
          </w:p>
          <w:p w14:paraId="11DCB89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ko-KR"/>
              </w:rPr>
            </w:pPr>
            <w:r w:rsidRPr="00B923FF">
              <w:rPr>
                <w:rFonts w:ascii="Arial" w:eastAsia="Times New Roman" w:hAnsi="Arial"/>
                <w:sz w:val="18"/>
                <w:lang w:eastAsia="ja-JP"/>
              </w:rPr>
              <w:t xml:space="preserve">Indicates </w:t>
            </w:r>
            <w:r w:rsidRPr="00B923FF">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B923FF">
              <w:rPr>
                <w:rFonts w:ascii="Arial" w:eastAsia="Times New Roman" w:hAnsi="Arial"/>
                <w:sz w:val="18"/>
                <w:lang w:eastAsia="ja-JP"/>
              </w:rPr>
              <w:t xml:space="preserve">the UE supports maximum transmit power </w:t>
            </w:r>
            <w:r w:rsidRPr="00B923FF">
              <w:rPr>
                <w:rFonts w:ascii="Arial" w:eastAsia="Times New Roman" w:hAnsi="Arial"/>
                <w:sz w:val="18"/>
                <w:lang w:eastAsia="ko-KR"/>
              </w:rPr>
              <w:t xml:space="preserve">associated with Power class 3 V2X UE, see </w:t>
            </w:r>
            <w:r w:rsidRPr="00B923FF">
              <w:rPr>
                <w:rFonts w:ascii="Arial" w:eastAsia="Times New Roman" w:hAnsi="Arial"/>
                <w:sz w:val="18"/>
                <w:lang w:eastAsia="en-GB"/>
              </w:rPr>
              <w:t>TS 36.101 [42].</w:t>
            </w:r>
          </w:p>
        </w:tc>
        <w:tc>
          <w:tcPr>
            <w:tcW w:w="916" w:type="dxa"/>
            <w:gridSpan w:val="2"/>
          </w:tcPr>
          <w:p w14:paraId="5BA270B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39FA259A" w14:textId="77777777" w:rsidTr="00B923FF">
        <w:trPr>
          <w:gridAfter w:val="2"/>
          <w:wAfter w:w="34" w:type="dxa"/>
          <w:cantSplit/>
        </w:trPr>
        <w:tc>
          <w:tcPr>
            <w:tcW w:w="7786" w:type="dxa"/>
            <w:gridSpan w:val="2"/>
          </w:tcPr>
          <w:p w14:paraId="086EC2C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ue-Category</w:t>
            </w:r>
          </w:p>
          <w:p w14:paraId="1C338A6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UE category as defined in TS 36.306 [5]. Set to values 1 to 12 in this version of the specification.</w:t>
            </w:r>
          </w:p>
        </w:tc>
        <w:tc>
          <w:tcPr>
            <w:tcW w:w="916" w:type="dxa"/>
            <w:gridSpan w:val="2"/>
          </w:tcPr>
          <w:p w14:paraId="0050E1F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6017521" w14:textId="77777777" w:rsidTr="00B923FF">
        <w:trPr>
          <w:gridAfter w:val="2"/>
          <w:wAfter w:w="34" w:type="dxa"/>
          <w:cantSplit/>
        </w:trPr>
        <w:tc>
          <w:tcPr>
            <w:tcW w:w="7786" w:type="dxa"/>
            <w:gridSpan w:val="2"/>
          </w:tcPr>
          <w:p w14:paraId="4C8144B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en-GB"/>
              </w:rPr>
              <w:t>ue-Category</w:t>
            </w:r>
            <w:r w:rsidRPr="00B923FF">
              <w:rPr>
                <w:rFonts w:ascii="Arial" w:eastAsia="Times New Roman" w:hAnsi="Arial"/>
                <w:b/>
                <w:bCs/>
                <w:i/>
                <w:noProof/>
                <w:sz w:val="18"/>
                <w:lang w:eastAsia="zh-CN"/>
              </w:rPr>
              <w:t>DL</w:t>
            </w:r>
          </w:p>
          <w:p w14:paraId="163741F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UE </w:t>
            </w:r>
            <w:r w:rsidRPr="00B923FF">
              <w:rPr>
                <w:rFonts w:ascii="Arial" w:eastAsia="Times New Roman" w:hAnsi="Arial"/>
                <w:sz w:val="18"/>
                <w:lang w:eastAsia="zh-CN"/>
              </w:rPr>
              <w:t xml:space="preserve">DL </w:t>
            </w:r>
            <w:r w:rsidRPr="00B923FF">
              <w:rPr>
                <w:rFonts w:ascii="Arial" w:eastAsia="Times New Roman" w:hAnsi="Arial"/>
                <w:sz w:val="18"/>
                <w:lang w:eastAsia="en-GB"/>
              </w:rPr>
              <w:t xml:space="preserve">category as defined in TS 36.306 [5]. Value </w:t>
            </w:r>
            <w:r w:rsidRPr="00B923FF">
              <w:rPr>
                <w:rFonts w:ascii="Arial" w:eastAsia="Times New Roman" w:hAnsi="Arial"/>
                <w:i/>
                <w:sz w:val="18"/>
                <w:lang w:eastAsia="en-GB"/>
              </w:rPr>
              <w:t>n17</w:t>
            </w:r>
            <w:r w:rsidRPr="00B923FF">
              <w:rPr>
                <w:rFonts w:ascii="Arial" w:eastAsia="Times New Roman" w:hAnsi="Arial"/>
                <w:sz w:val="18"/>
                <w:lang w:eastAsia="en-GB"/>
              </w:rPr>
              <w:t xml:space="preserve"> corresponds to UE category 17, value </w:t>
            </w:r>
            <w:r w:rsidRPr="00B923FF">
              <w:rPr>
                <w:rFonts w:ascii="Arial" w:eastAsia="Times New Roman" w:hAnsi="Arial"/>
                <w:i/>
                <w:sz w:val="18"/>
                <w:lang w:eastAsia="en-GB"/>
              </w:rPr>
              <w:t>m1</w:t>
            </w:r>
            <w:r w:rsidRPr="00B923FF">
              <w:rPr>
                <w:rFonts w:ascii="Arial" w:eastAsia="Times New Roman" w:hAnsi="Arial"/>
                <w:sz w:val="18"/>
                <w:lang w:eastAsia="en-GB"/>
              </w:rPr>
              <w:t xml:space="preserve"> corresponds to UE category M1, value </w:t>
            </w:r>
            <w:proofErr w:type="spellStart"/>
            <w:r w:rsidRPr="00B923FF">
              <w:rPr>
                <w:rFonts w:ascii="Arial" w:eastAsia="Times New Roman" w:hAnsi="Arial"/>
                <w:i/>
                <w:sz w:val="18"/>
                <w:lang w:eastAsia="en-GB"/>
              </w:rPr>
              <w:t>oneBis</w:t>
            </w:r>
            <w:proofErr w:type="spellEnd"/>
            <w:r w:rsidRPr="00B923FF">
              <w:rPr>
                <w:rFonts w:ascii="Arial" w:eastAsia="Times New Roman" w:hAnsi="Arial"/>
                <w:sz w:val="18"/>
                <w:lang w:eastAsia="en-GB"/>
              </w:rPr>
              <w:t xml:space="preserve"> corresponds to UE category 1bis, value m2 corresponds to UE category M2. For ASN.1 compatibility, a UE indicating </w:t>
            </w:r>
            <w:r w:rsidRPr="00B923FF">
              <w:rPr>
                <w:rFonts w:ascii="Arial" w:eastAsia="Times New Roman" w:hAnsi="Arial"/>
                <w:sz w:val="18"/>
                <w:lang w:eastAsia="zh-CN"/>
              </w:rPr>
              <w:t xml:space="preserve">DL </w:t>
            </w:r>
            <w:r w:rsidRPr="00B923FF">
              <w:rPr>
                <w:rFonts w:ascii="Arial" w:eastAsia="Times New Roman" w:hAnsi="Arial"/>
                <w:sz w:val="18"/>
                <w:lang w:eastAsia="en-GB"/>
              </w:rPr>
              <w:t xml:space="preserve">category 0, m1 or m2 shall also indicate any of the categories (1..5) in </w:t>
            </w:r>
            <w:proofErr w:type="spellStart"/>
            <w:r w:rsidRPr="00B923FF">
              <w:rPr>
                <w:rFonts w:ascii="Arial" w:eastAsia="Times New Roman" w:hAnsi="Arial"/>
                <w:i/>
                <w:iCs/>
                <w:sz w:val="18"/>
                <w:lang w:eastAsia="en-GB"/>
              </w:rPr>
              <w:t>ue</w:t>
            </w:r>
            <w:proofErr w:type="spellEnd"/>
            <w:r w:rsidRPr="00B923FF">
              <w:rPr>
                <w:rFonts w:ascii="Arial" w:eastAsia="Times New Roman" w:hAnsi="Arial"/>
                <w:i/>
                <w:iCs/>
                <w:sz w:val="18"/>
                <w:lang w:eastAsia="en-GB"/>
              </w:rPr>
              <w:t>-Category</w:t>
            </w:r>
            <w:r w:rsidRPr="00B923FF">
              <w:rPr>
                <w:rFonts w:ascii="Arial" w:eastAsia="Times New Roman" w:hAnsi="Arial"/>
                <w:iCs/>
                <w:sz w:val="18"/>
                <w:lang w:eastAsia="en-GB"/>
              </w:rPr>
              <w:t xml:space="preserve"> (without suffix)</w:t>
            </w:r>
            <w:r w:rsidRPr="00B923FF">
              <w:rPr>
                <w:rFonts w:ascii="Arial" w:eastAsia="Times New Roman" w:hAnsi="Arial"/>
                <w:sz w:val="18"/>
                <w:lang w:eastAsia="en-GB"/>
              </w:rPr>
              <w:t>, which is ignored by the eNB,</w:t>
            </w:r>
            <w:r w:rsidRPr="00B923FF">
              <w:rPr>
                <w:rFonts w:ascii="Arial" w:eastAsia="Times New Roman" w:hAnsi="Arial"/>
                <w:sz w:val="18"/>
                <w:lang w:eastAsia="zh-CN"/>
              </w:rPr>
              <w:t xml:space="preserve"> </w:t>
            </w:r>
            <w:r w:rsidRPr="00B923FF">
              <w:rPr>
                <w:rFonts w:ascii="Arial" w:eastAsia="Times New Roman" w:hAnsi="Arial"/>
                <w:sz w:val="18"/>
                <w:lang w:eastAsia="en-GB"/>
              </w:rPr>
              <w:t xml:space="preserve">a UE indicating UE category </w:t>
            </w:r>
            <w:proofErr w:type="spellStart"/>
            <w:r w:rsidRPr="00B923FF">
              <w:rPr>
                <w:rFonts w:ascii="Arial" w:eastAsia="Times New Roman" w:hAnsi="Arial"/>
                <w:sz w:val="18"/>
                <w:lang w:eastAsia="en-GB"/>
              </w:rPr>
              <w:t>oneBis</w:t>
            </w:r>
            <w:proofErr w:type="spellEnd"/>
            <w:r w:rsidRPr="00B923FF">
              <w:rPr>
                <w:rFonts w:ascii="Arial" w:eastAsia="Times New Roman" w:hAnsi="Arial"/>
                <w:sz w:val="18"/>
                <w:lang w:eastAsia="en-GB"/>
              </w:rPr>
              <w:t xml:space="preserve"> shall also indicate UE category 1 in </w:t>
            </w:r>
            <w:proofErr w:type="spellStart"/>
            <w:r w:rsidRPr="00B923FF">
              <w:rPr>
                <w:rFonts w:ascii="Arial" w:eastAsia="Times New Roman" w:hAnsi="Arial"/>
                <w:i/>
                <w:sz w:val="18"/>
                <w:lang w:eastAsia="en-GB"/>
              </w:rPr>
              <w:t>ue</w:t>
            </w:r>
            <w:proofErr w:type="spellEnd"/>
            <w:r w:rsidRPr="00B923FF">
              <w:rPr>
                <w:rFonts w:ascii="Arial" w:eastAsia="Times New Roman" w:hAnsi="Arial"/>
                <w:i/>
                <w:sz w:val="18"/>
                <w:lang w:eastAsia="en-GB"/>
              </w:rPr>
              <w:t>-Category</w:t>
            </w:r>
            <w:r w:rsidRPr="00B923FF">
              <w:rPr>
                <w:rFonts w:ascii="Arial" w:eastAsia="Times New Roman" w:hAnsi="Arial"/>
                <w:sz w:val="18"/>
                <w:lang w:eastAsia="en-GB"/>
              </w:rPr>
              <w:t xml:space="preserve"> (without suffix), and a UE indicating UE category m2 shall also indicate UE category m1. The field </w:t>
            </w:r>
            <w:proofErr w:type="spellStart"/>
            <w:r w:rsidRPr="00B923FF">
              <w:rPr>
                <w:rFonts w:ascii="Arial" w:eastAsia="Times New Roman" w:hAnsi="Arial"/>
                <w:i/>
                <w:sz w:val="18"/>
                <w:lang w:eastAsia="en-GB"/>
              </w:rPr>
              <w:t>ue-Category</w:t>
            </w:r>
            <w:r w:rsidRPr="00B923FF">
              <w:rPr>
                <w:rFonts w:ascii="Arial" w:eastAsia="Times New Roman" w:hAnsi="Arial"/>
                <w:i/>
                <w:sz w:val="18"/>
                <w:lang w:eastAsia="zh-CN"/>
              </w:rPr>
              <w:t>DL</w:t>
            </w:r>
            <w:proofErr w:type="spellEnd"/>
            <w:r w:rsidRPr="00B923FF">
              <w:rPr>
                <w:rFonts w:ascii="Arial" w:eastAsia="Times New Roman" w:hAnsi="Arial"/>
                <w:i/>
                <w:sz w:val="18"/>
                <w:lang w:eastAsia="zh-CN"/>
              </w:rPr>
              <w:t xml:space="preserve"> </w:t>
            </w:r>
            <w:r w:rsidRPr="00B923FF">
              <w:rPr>
                <w:rFonts w:ascii="Arial" w:eastAsia="Times New Roman" w:hAnsi="Arial"/>
                <w:sz w:val="18"/>
                <w:lang w:eastAsia="en-GB"/>
              </w:rPr>
              <w:t>is set to values 0</w:t>
            </w:r>
            <w:r w:rsidRPr="00B923FF">
              <w:rPr>
                <w:rFonts w:ascii="Arial" w:eastAsia="Times New Roman" w:hAnsi="Arial"/>
                <w:sz w:val="18"/>
                <w:lang w:eastAsia="zh-CN"/>
              </w:rPr>
              <w:t xml:space="preserve">, m1, </w:t>
            </w:r>
            <w:proofErr w:type="spellStart"/>
            <w:r w:rsidRPr="00B923FF">
              <w:rPr>
                <w:rFonts w:ascii="Arial" w:eastAsia="Times New Roman" w:hAnsi="Arial"/>
                <w:sz w:val="18"/>
                <w:lang w:eastAsia="zh-CN"/>
              </w:rPr>
              <w:t>oneBis</w:t>
            </w:r>
            <w:proofErr w:type="spellEnd"/>
            <w:r w:rsidRPr="00B923FF">
              <w:rPr>
                <w:rFonts w:ascii="Arial" w:eastAsia="Times New Roman" w:hAnsi="Arial"/>
                <w:sz w:val="18"/>
                <w:lang w:eastAsia="zh-CN"/>
              </w:rPr>
              <w:t xml:space="preserve">, m2, 4, 6, 7, 9 to 16, n17, 18, </w:t>
            </w:r>
            <w:r w:rsidRPr="00B923FF">
              <w:rPr>
                <w:rFonts w:ascii="Arial" w:eastAsia="Times New Roman" w:hAnsi="Arial"/>
                <w:sz w:val="18"/>
                <w:lang w:eastAsia="en-GB"/>
              </w:rPr>
              <w:t>1</w:t>
            </w:r>
            <w:r w:rsidRPr="00B923FF">
              <w:rPr>
                <w:rFonts w:ascii="Arial" w:eastAsia="Times New Roman" w:hAnsi="Arial"/>
                <w:sz w:val="18"/>
                <w:lang w:eastAsia="zh-CN"/>
              </w:rPr>
              <w:t>9, 20, 21, 22, 23, 24, 25, 26</w:t>
            </w:r>
            <w:r w:rsidRPr="00B923FF">
              <w:rPr>
                <w:rFonts w:ascii="Arial" w:eastAsia="Times New Roman" w:hAnsi="Arial"/>
                <w:sz w:val="18"/>
                <w:lang w:eastAsia="en-GB"/>
              </w:rPr>
              <w:t xml:space="preserve"> in this version of the specification.</w:t>
            </w:r>
          </w:p>
        </w:tc>
        <w:tc>
          <w:tcPr>
            <w:tcW w:w="916" w:type="dxa"/>
            <w:gridSpan w:val="2"/>
          </w:tcPr>
          <w:p w14:paraId="60EB17E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08B7DB3" w14:textId="77777777" w:rsidTr="00B923FF">
        <w:trPr>
          <w:gridAfter w:val="1"/>
          <w:wAfter w:w="13" w:type="dxa"/>
          <w:cantSplit/>
        </w:trPr>
        <w:tc>
          <w:tcPr>
            <w:tcW w:w="7806" w:type="dxa"/>
            <w:gridSpan w:val="3"/>
          </w:tcPr>
          <w:p w14:paraId="70F735E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923FF">
              <w:rPr>
                <w:rFonts w:ascii="Arial" w:eastAsia="Times New Roman" w:hAnsi="Arial"/>
                <w:b/>
                <w:i/>
                <w:noProof/>
                <w:sz w:val="18"/>
                <w:lang w:eastAsia="x-none"/>
              </w:rPr>
              <w:t>ue-CategorySL-C-TX</w:t>
            </w:r>
          </w:p>
          <w:p w14:paraId="56DB9A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noProof/>
                <w:sz w:val="18"/>
                <w:lang w:eastAsia="x-none"/>
              </w:rPr>
            </w:pPr>
            <w:r w:rsidRPr="00B923FF">
              <w:rPr>
                <w:rFonts w:ascii="Arial" w:eastAsia="Times New Roman" w:hAnsi="Arial" w:cs="Arial"/>
                <w:sz w:val="18"/>
                <w:lang w:eastAsia="x-none"/>
              </w:rPr>
              <w:t xml:space="preserve">UE </w:t>
            </w:r>
            <w:r w:rsidRPr="00B923FF">
              <w:rPr>
                <w:rFonts w:ascii="Arial" w:eastAsia="Times New Roman" w:hAnsi="Arial" w:cs="Arial"/>
                <w:sz w:val="18"/>
                <w:lang w:eastAsia="zh-CN"/>
              </w:rPr>
              <w:t xml:space="preserve">SL </w:t>
            </w:r>
            <w:r w:rsidRPr="00B923FF">
              <w:rPr>
                <w:rFonts w:ascii="Arial" w:eastAsia="Times New Roman" w:hAnsi="Arial" w:cs="Arial"/>
                <w:sz w:val="18"/>
                <w:lang w:eastAsia="x-none"/>
              </w:rPr>
              <w:t>category for V2X transmission as defined in TS 36.306 [5]. Set to values 1 to 5 in this version of the specification.</w:t>
            </w:r>
          </w:p>
        </w:tc>
        <w:tc>
          <w:tcPr>
            <w:tcW w:w="917" w:type="dxa"/>
            <w:gridSpan w:val="2"/>
          </w:tcPr>
          <w:p w14:paraId="41B9D0C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14:paraId="14323454" w14:textId="77777777" w:rsidTr="00B923FF">
        <w:trPr>
          <w:gridAfter w:val="1"/>
          <w:wAfter w:w="13" w:type="dxa"/>
          <w:cantSplit/>
        </w:trPr>
        <w:tc>
          <w:tcPr>
            <w:tcW w:w="7806" w:type="dxa"/>
            <w:gridSpan w:val="3"/>
          </w:tcPr>
          <w:p w14:paraId="5261E4D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B923FF">
              <w:rPr>
                <w:rFonts w:ascii="Arial" w:eastAsia="Times New Roman" w:hAnsi="Arial"/>
                <w:b/>
                <w:i/>
                <w:noProof/>
                <w:sz w:val="18"/>
                <w:lang w:eastAsia="x-none"/>
              </w:rPr>
              <w:t>ue-CategorySL-C-RX</w:t>
            </w:r>
          </w:p>
          <w:p w14:paraId="1095CBE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923FF">
              <w:rPr>
                <w:rFonts w:ascii="Arial" w:eastAsia="Times New Roman" w:hAnsi="Arial" w:cs="Arial"/>
                <w:sz w:val="18"/>
                <w:lang w:eastAsia="x-none"/>
              </w:rPr>
              <w:t>UE SL category for V2X reception as defined in TS 36.306 [5]. Set to values 1 to 4 in this version of the specification.</w:t>
            </w:r>
          </w:p>
        </w:tc>
        <w:tc>
          <w:tcPr>
            <w:tcW w:w="917" w:type="dxa"/>
            <w:gridSpan w:val="2"/>
          </w:tcPr>
          <w:p w14:paraId="5DBC19A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923FF">
              <w:rPr>
                <w:rFonts w:ascii="Arial" w:eastAsia="Times New Roman" w:hAnsi="Arial"/>
                <w:noProof/>
                <w:sz w:val="18"/>
                <w:lang w:eastAsia="zh-CN"/>
              </w:rPr>
              <w:t>-</w:t>
            </w:r>
          </w:p>
        </w:tc>
      </w:tr>
      <w:tr w:rsidR="00B923FF" w:rsidRPr="00B923FF" w14:paraId="1BAFB6FC" w14:textId="77777777" w:rsidTr="00B923FF">
        <w:trPr>
          <w:gridAfter w:val="2"/>
          <w:wAfter w:w="34" w:type="dxa"/>
          <w:cantSplit/>
        </w:trPr>
        <w:tc>
          <w:tcPr>
            <w:tcW w:w="7786" w:type="dxa"/>
            <w:gridSpan w:val="2"/>
          </w:tcPr>
          <w:p w14:paraId="650E479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923FF">
              <w:rPr>
                <w:rFonts w:ascii="Arial" w:eastAsia="Times New Roman" w:hAnsi="Arial"/>
                <w:b/>
                <w:bCs/>
                <w:i/>
                <w:noProof/>
                <w:sz w:val="18"/>
                <w:lang w:eastAsia="en-GB"/>
              </w:rPr>
              <w:lastRenderedPageBreak/>
              <w:t>ue-Category</w:t>
            </w:r>
            <w:r w:rsidRPr="00B923FF">
              <w:rPr>
                <w:rFonts w:ascii="Arial" w:eastAsia="Times New Roman" w:hAnsi="Arial"/>
                <w:b/>
                <w:bCs/>
                <w:i/>
                <w:noProof/>
                <w:sz w:val="18"/>
                <w:lang w:eastAsia="zh-CN"/>
              </w:rPr>
              <w:t>UL</w:t>
            </w:r>
          </w:p>
          <w:p w14:paraId="6FDE4EB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UE </w:t>
            </w:r>
            <w:r w:rsidRPr="00B923FF">
              <w:rPr>
                <w:rFonts w:ascii="Arial" w:eastAsia="Times New Roman" w:hAnsi="Arial"/>
                <w:sz w:val="18"/>
                <w:lang w:eastAsia="zh-CN"/>
              </w:rPr>
              <w:t xml:space="preserve">UL </w:t>
            </w:r>
            <w:r w:rsidRPr="00B923FF">
              <w:rPr>
                <w:rFonts w:ascii="Arial" w:eastAsia="Times New Roman" w:hAnsi="Arial"/>
                <w:sz w:val="18"/>
                <w:lang w:eastAsia="en-GB"/>
              </w:rPr>
              <w:t xml:space="preserve">category as defined in TS 36.306 [5]. Value </w:t>
            </w:r>
            <w:r w:rsidRPr="00B923FF">
              <w:rPr>
                <w:rFonts w:ascii="Arial" w:eastAsia="Times New Roman" w:hAnsi="Arial"/>
                <w:i/>
                <w:sz w:val="18"/>
                <w:lang w:eastAsia="en-GB"/>
              </w:rPr>
              <w:t>n14</w:t>
            </w:r>
            <w:r w:rsidRPr="00B923FF">
              <w:rPr>
                <w:rFonts w:ascii="Arial" w:eastAsia="Times New Roman" w:hAnsi="Arial"/>
                <w:sz w:val="18"/>
                <w:lang w:eastAsia="en-GB"/>
              </w:rPr>
              <w:t xml:space="preserve"> corresponds to UE category 14, value </w:t>
            </w:r>
            <w:r w:rsidRPr="00B923FF">
              <w:rPr>
                <w:rFonts w:ascii="Arial" w:eastAsia="Times New Roman" w:hAnsi="Arial"/>
                <w:i/>
                <w:sz w:val="18"/>
                <w:lang w:eastAsia="en-GB"/>
              </w:rPr>
              <w:t>m1</w:t>
            </w:r>
            <w:r w:rsidRPr="00B923FF">
              <w:rPr>
                <w:rFonts w:ascii="Arial" w:eastAsia="Times New Roman" w:hAnsi="Arial"/>
                <w:sz w:val="18"/>
                <w:lang w:eastAsia="en-GB"/>
              </w:rPr>
              <w:t xml:space="preserve"> corresponds to UE category M1, value </w:t>
            </w:r>
            <w:proofErr w:type="spellStart"/>
            <w:r w:rsidRPr="00B923FF">
              <w:rPr>
                <w:rFonts w:ascii="Arial" w:eastAsia="Times New Roman" w:hAnsi="Arial"/>
                <w:i/>
                <w:sz w:val="18"/>
                <w:lang w:eastAsia="en-GB"/>
              </w:rPr>
              <w:t>oneBis</w:t>
            </w:r>
            <w:proofErr w:type="spellEnd"/>
            <w:r w:rsidRPr="00B923FF">
              <w:rPr>
                <w:rFonts w:ascii="Arial" w:eastAsia="Times New Roman" w:hAnsi="Arial"/>
                <w:sz w:val="18"/>
                <w:lang w:eastAsia="en-GB"/>
              </w:rPr>
              <w:t xml:space="preserve"> corresponds to UE category 1bis, value </w:t>
            </w:r>
            <w:r w:rsidRPr="00B923FF">
              <w:rPr>
                <w:rFonts w:ascii="Arial" w:eastAsia="Times New Roman" w:hAnsi="Arial"/>
                <w:i/>
                <w:sz w:val="18"/>
                <w:lang w:eastAsia="en-GB"/>
              </w:rPr>
              <w:t>n21</w:t>
            </w:r>
            <w:r w:rsidRPr="00B923FF">
              <w:rPr>
                <w:rFonts w:ascii="Arial" w:eastAsia="Times New Roman" w:hAnsi="Arial"/>
                <w:sz w:val="18"/>
                <w:lang w:eastAsia="en-GB"/>
              </w:rPr>
              <w:t xml:space="preserve"> corresponds to UE category 21. The field </w:t>
            </w:r>
            <w:proofErr w:type="spellStart"/>
            <w:r w:rsidRPr="00B923FF">
              <w:rPr>
                <w:rFonts w:ascii="Arial" w:eastAsia="Times New Roman" w:hAnsi="Arial"/>
                <w:i/>
                <w:sz w:val="18"/>
                <w:lang w:eastAsia="en-GB"/>
              </w:rPr>
              <w:t>ue-Category</w:t>
            </w:r>
            <w:r w:rsidRPr="00B923FF">
              <w:rPr>
                <w:rFonts w:ascii="Arial" w:eastAsia="Times New Roman" w:hAnsi="Arial"/>
                <w:i/>
                <w:sz w:val="18"/>
                <w:lang w:eastAsia="zh-CN"/>
              </w:rPr>
              <w:t>UL</w:t>
            </w:r>
            <w:proofErr w:type="spellEnd"/>
            <w:r w:rsidRPr="00B923FF">
              <w:rPr>
                <w:rFonts w:ascii="Arial" w:eastAsia="Times New Roman" w:hAnsi="Arial"/>
                <w:sz w:val="18"/>
                <w:lang w:eastAsia="en-GB"/>
              </w:rPr>
              <w:t xml:space="preserve"> is set to values m1, 0</w:t>
            </w:r>
            <w:r w:rsidRPr="00B923FF">
              <w:rPr>
                <w:rFonts w:ascii="Arial" w:eastAsia="Times New Roman" w:hAnsi="Arial"/>
                <w:sz w:val="18"/>
                <w:lang w:eastAsia="zh-CN"/>
              </w:rPr>
              <w:t xml:space="preserve">, </w:t>
            </w:r>
            <w:proofErr w:type="spellStart"/>
            <w:r w:rsidRPr="00B923FF">
              <w:rPr>
                <w:rFonts w:ascii="Arial" w:eastAsia="Times New Roman" w:hAnsi="Arial"/>
                <w:sz w:val="18"/>
                <w:lang w:eastAsia="zh-CN"/>
              </w:rPr>
              <w:t>oneBis</w:t>
            </w:r>
            <w:proofErr w:type="spellEnd"/>
            <w:r w:rsidRPr="00B923FF">
              <w:rPr>
                <w:rFonts w:ascii="Arial" w:eastAsia="Times New Roman" w:hAnsi="Arial"/>
                <w:sz w:val="18"/>
                <w:lang w:eastAsia="zh-CN"/>
              </w:rPr>
              <w:t>, 3, 5, 7, 8</w:t>
            </w:r>
            <w:r w:rsidRPr="00B923FF">
              <w:rPr>
                <w:rFonts w:ascii="Arial" w:eastAsia="Times New Roman" w:hAnsi="Arial"/>
                <w:sz w:val="18"/>
                <w:lang w:eastAsia="en-GB"/>
              </w:rPr>
              <w:t>, 13, n14,</w:t>
            </w:r>
            <w:r w:rsidRPr="00B923FF">
              <w:rPr>
                <w:rFonts w:ascii="Arial" w:eastAsia="Times New Roman" w:hAnsi="Arial"/>
                <w:sz w:val="18"/>
                <w:lang w:eastAsia="zh-CN"/>
              </w:rPr>
              <w:t xml:space="preserve"> </w:t>
            </w:r>
            <w:r w:rsidRPr="00B923FF">
              <w:rPr>
                <w:rFonts w:ascii="Arial" w:eastAsia="Times New Roman" w:hAnsi="Arial"/>
                <w:sz w:val="18"/>
                <w:lang w:eastAsia="en-GB"/>
              </w:rPr>
              <w:t>15</w:t>
            </w:r>
            <w:r w:rsidRPr="00B923FF">
              <w:rPr>
                <w:rFonts w:ascii="Arial" w:eastAsia="Times New Roman" w:hAnsi="Arial"/>
                <w:sz w:val="18"/>
                <w:lang w:eastAsia="zh-CN"/>
              </w:rPr>
              <w:t xml:space="preserve"> to 20, n21 or 22 to 26 </w:t>
            </w:r>
            <w:r w:rsidRPr="00B923FF">
              <w:rPr>
                <w:rFonts w:ascii="Arial" w:eastAsia="Times New Roman" w:hAnsi="Arial"/>
                <w:sz w:val="18"/>
                <w:lang w:eastAsia="en-GB"/>
              </w:rPr>
              <w:t>in this version of the specification.</w:t>
            </w:r>
          </w:p>
        </w:tc>
        <w:tc>
          <w:tcPr>
            <w:tcW w:w="916" w:type="dxa"/>
            <w:gridSpan w:val="2"/>
          </w:tcPr>
          <w:p w14:paraId="3E7EA5E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EDD304F" w14:textId="77777777" w:rsidTr="00B923FF">
        <w:trPr>
          <w:gridAfter w:val="2"/>
          <w:wAfter w:w="34" w:type="dxa"/>
          <w:cantSplit/>
        </w:trPr>
        <w:tc>
          <w:tcPr>
            <w:tcW w:w="7786" w:type="dxa"/>
            <w:gridSpan w:val="2"/>
          </w:tcPr>
          <w:p w14:paraId="3F0BA52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ue-CA-PowerClass-N</w:t>
            </w:r>
          </w:p>
          <w:p w14:paraId="3CCADD0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UE power class N in the E-UTRA band combination, see TS 36.101 [42] and </w:t>
            </w:r>
            <w:r w:rsidRPr="00B923FF">
              <w:rPr>
                <w:rFonts w:ascii="Arial" w:hAnsi="Arial"/>
                <w:sz w:val="18"/>
                <w:lang w:eastAsia="en-GB"/>
              </w:rPr>
              <w:t>TS 36.307 [78]</w:t>
            </w:r>
            <w:r w:rsidRPr="00B923FF">
              <w:rPr>
                <w:rFonts w:ascii="Arial" w:eastAsia="Times New Roman" w:hAnsi="Arial"/>
                <w:sz w:val="18"/>
                <w:lang w:eastAsia="en-GB"/>
              </w:rPr>
              <w:t xml:space="preserve">. If </w:t>
            </w:r>
            <w:proofErr w:type="spellStart"/>
            <w:r w:rsidRPr="00B923FF">
              <w:rPr>
                <w:rFonts w:ascii="Arial" w:eastAsia="Times New Roman" w:hAnsi="Arial"/>
                <w:i/>
                <w:sz w:val="18"/>
                <w:lang w:eastAsia="en-GB"/>
              </w:rPr>
              <w:t>ue</w:t>
            </w:r>
            <w:proofErr w:type="spellEnd"/>
            <w:r w:rsidRPr="00B923FF">
              <w:rPr>
                <w:rFonts w:ascii="Arial" w:eastAsia="Times New Roman" w:hAnsi="Arial"/>
                <w:i/>
                <w:sz w:val="18"/>
                <w:lang w:eastAsia="en-GB"/>
              </w:rPr>
              <w:t>-CA-</w:t>
            </w:r>
            <w:proofErr w:type="spellStart"/>
            <w:r w:rsidRPr="00B923FF">
              <w:rPr>
                <w:rFonts w:ascii="Arial" w:eastAsia="Times New Roman" w:hAnsi="Arial"/>
                <w:i/>
                <w:sz w:val="18"/>
                <w:lang w:eastAsia="en-GB"/>
              </w:rPr>
              <w:t>PowerClass</w:t>
            </w:r>
            <w:proofErr w:type="spellEnd"/>
            <w:r w:rsidRPr="00B923FF">
              <w:rPr>
                <w:rFonts w:ascii="Arial" w:eastAsia="Times New Roman" w:hAnsi="Arial"/>
                <w:i/>
                <w:sz w:val="18"/>
                <w:lang w:eastAsia="en-GB"/>
              </w:rPr>
              <w:t>-N</w:t>
            </w:r>
            <w:r w:rsidRPr="00B923FF">
              <w:rPr>
                <w:rFonts w:ascii="Arial" w:eastAsia="Times New Roman" w:hAnsi="Arial"/>
                <w:sz w:val="18"/>
                <w:lang w:eastAsia="en-GB"/>
              </w:rPr>
              <w:t xml:space="preserve"> is not included, UE supports the default UE power class in the E-UTRA band combination, see TS 36.101 [42].</w:t>
            </w:r>
          </w:p>
        </w:tc>
        <w:tc>
          <w:tcPr>
            <w:tcW w:w="916" w:type="dxa"/>
            <w:gridSpan w:val="2"/>
          </w:tcPr>
          <w:p w14:paraId="4D8EEB1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8974F25" w14:textId="77777777" w:rsidTr="00B923FF">
        <w:trPr>
          <w:gridAfter w:val="2"/>
          <w:wAfter w:w="34" w:type="dxa"/>
          <w:cantSplit/>
        </w:trPr>
        <w:tc>
          <w:tcPr>
            <w:tcW w:w="7786" w:type="dxa"/>
            <w:gridSpan w:val="2"/>
          </w:tcPr>
          <w:p w14:paraId="069342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ue-CE-NeedULGaps</w:t>
            </w:r>
          </w:p>
          <w:p w14:paraId="5A7B849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iCs/>
                <w:noProof/>
                <w:sz w:val="18"/>
                <w:lang w:eastAsia="en-GB"/>
              </w:rPr>
              <w:t xml:space="preserve">Indicates whether the UE needs uplink gaps during continuous uplink transmission </w:t>
            </w:r>
            <w:r w:rsidRPr="00B923FF">
              <w:rPr>
                <w:rFonts w:ascii="Arial" w:eastAsia="Times New Roman" w:hAnsi="Arial"/>
                <w:sz w:val="18"/>
                <w:lang w:eastAsia="en-GB"/>
              </w:rPr>
              <w:t>in FDD as specified in TS 36.211 [21] and TS 36.306 [5]</w:t>
            </w:r>
            <w:r w:rsidRPr="00B923FF">
              <w:rPr>
                <w:rFonts w:ascii="Arial" w:eastAsia="Times New Roman" w:hAnsi="Arial"/>
                <w:sz w:val="18"/>
                <w:lang w:eastAsia="ja-JP"/>
              </w:rPr>
              <w:t>.</w:t>
            </w:r>
          </w:p>
        </w:tc>
        <w:tc>
          <w:tcPr>
            <w:tcW w:w="916" w:type="dxa"/>
            <w:gridSpan w:val="2"/>
          </w:tcPr>
          <w:p w14:paraId="4F9A96C8"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3550FABE" w14:textId="77777777" w:rsidTr="00B923FF">
        <w:trPr>
          <w:gridAfter w:val="2"/>
          <w:wAfter w:w="34" w:type="dxa"/>
          <w:cantSplit/>
        </w:trPr>
        <w:tc>
          <w:tcPr>
            <w:tcW w:w="7786" w:type="dxa"/>
            <w:gridSpan w:val="2"/>
          </w:tcPr>
          <w:p w14:paraId="5FC42C2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ue-PowerClass-N, ue-PowerClass-5</w:t>
            </w:r>
          </w:p>
          <w:p w14:paraId="03DE11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UE power class 1, 2, 4 or 5 in the E-UTRA band, see TS 36.101 [42] and </w:t>
            </w:r>
            <w:r w:rsidRPr="00B923FF">
              <w:rPr>
                <w:rFonts w:ascii="Arial" w:hAnsi="Arial"/>
                <w:sz w:val="18"/>
                <w:lang w:eastAsia="en-GB"/>
              </w:rPr>
              <w:t>TS 36.307 [79]</w:t>
            </w:r>
            <w:r w:rsidRPr="00B923FF">
              <w:rPr>
                <w:rFonts w:ascii="Arial" w:eastAsia="Times New Roman" w:hAnsi="Arial"/>
                <w:sz w:val="18"/>
                <w:lang w:eastAsia="en-GB"/>
              </w:rPr>
              <w:t xml:space="preserve">. UE includes either </w:t>
            </w:r>
            <w:proofErr w:type="spellStart"/>
            <w:r w:rsidRPr="00B923FF">
              <w:rPr>
                <w:rFonts w:ascii="Arial" w:eastAsia="Times New Roman" w:hAnsi="Arial"/>
                <w:i/>
                <w:sz w:val="18"/>
                <w:lang w:eastAsia="en-GB"/>
              </w:rPr>
              <w:t>ue</w:t>
            </w:r>
            <w:proofErr w:type="spellEnd"/>
            <w:r w:rsidRPr="00B923FF">
              <w:rPr>
                <w:rFonts w:ascii="Arial" w:eastAsia="Times New Roman" w:hAnsi="Arial"/>
                <w:i/>
                <w:sz w:val="18"/>
                <w:lang w:eastAsia="en-GB"/>
              </w:rPr>
              <w:t>-</w:t>
            </w:r>
            <w:proofErr w:type="spellStart"/>
            <w:r w:rsidRPr="00B923FF">
              <w:rPr>
                <w:rFonts w:ascii="Arial" w:eastAsia="Times New Roman" w:hAnsi="Arial"/>
                <w:i/>
                <w:sz w:val="18"/>
                <w:lang w:eastAsia="en-GB"/>
              </w:rPr>
              <w:t>PowerClass</w:t>
            </w:r>
            <w:proofErr w:type="spellEnd"/>
            <w:r w:rsidRPr="00B923FF">
              <w:rPr>
                <w:rFonts w:ascii="Arial" w:eastAsia="Times New Roman" w:hAnsi="Arial"/>
                <w:i/>
                <w:sz w:val="18"/>
                <w:lang w:eastAsia="en-GB"/>
              </w:rPr>
              <w:t>-N</w:t>
            </w:r>
            <w:r w:rsidRPr="00B923FF">
              <w:rPr>
                <w:rFonts w:ascii="Arial" w:eastAsia="Times New Roman" w:hAnsi="Arial"/>
                <w:sz w:val="18"/>
                <w:lang w:eastAsia="en-GB"/>
              </w:rPr>
              <w:t xml:space="preserve"> or</w:t>
            </w:r>
            <w:r w:rsidRPr="00B923FF">
              <w:rPr>
                <w:rFonts w:ascii="Arial" w:eastAsia="Times New Roman" w:hAnsi="Arial"/>
                <w:i/>
                <w:sz w:val="18"/>
                <w:lang w:eastAsia="en-GB"/>
              </w:rPr>
              <w:t xml:space="preserve"> ue-PowerClass-5</w:t>
            </w:r>
            <w:r w:rsidRPr="00B923FF">
              <w:rPr>
                <w:rFonts w:ascii="Arial" w:eastAsia="Times New Roman" w:hAnsi="Arial"/>
                <w:sz w:val="18"/>
                <w:lang w:eastAsia="en-GB"/>
              </w:rPr>
              <w:t xml:space="preserve">. If neither </w:t>
            </w:r>
            <w:proofErr w:type="spellStart"/>
            <w:r w:rsidRPr="00B923FF">
              <w:rPr>
                <w:rFonts w:ascii="Arial" w:eastAsia="Times New Roman" w:hAnsi="Arial"/>
                <w:i/>
                <w:sz w:val="18"/>
                <w:lang w:eastAsia="en-GB"/>
              </w:rPr>
              <w:t>ue</w:t>
            </w:r>
            <w:proofErr w:type="spellEnd"/>
            <w:r w:rsidRPr="00B923FF">
              <w:rPr>
                <w:rFonts w:ascii="Arial" w:eastAsia="Times New Roman" w:hAnsi="Arial"/>
                <w:i/>
                <w:sz w:val="18"/>
                <w:lang w:eastAsia="en-GB"/>
              </w:rPr>
              <w:t>-</w:t>
            </w:r>
            <w:proofErr w:type="spellStart"/>
            <w:r w:rsidRPr="00B923FF">
              <w:rPr>
                <w:rFonts w:ascii="Arial" w:eastAsia="Times New Roman" w:hAnsi="Arial"/>
                <w:i/>
                <w:sz w:val="18"/>
                <w:lang w:eastAsia="en-GB"/>
              </w:rPr>
              <w:t>PowerClass</w:t>
            </w:r>
            <w:proofErr w:type="spellEnd"/>
            <w:r w:rsidRPr="00B923FF">
              <w:rPr>
                <w:rFonts w:ascii="Arial" w:eastAsia="Times New Roman" w:hAnsi="Arial"/>
                <w:i/>
                <w:sz w:val="18"/>
                <w:lang w:eastAsia="en-GB"/>
              </w:rPr>
              <w:t>-N</w:t>
            </w:r>
            <w:r w:rsidRPr="00B923FF">
              <w:rPr>
                <w:rFonts w:ascii="Arial" w:eastAsia="Times New Roman" w:hAnsi="Arial"/>
                <w:sz w:val="18"/>
                <w:lang w:eastAsia="en-GB"/>
              </w:rPr>
              <w:t xml:space="preserve"> nor</w:t>
            </w:r>
            <w:r w:rsidRPr="00B923FF">
              <w:rPr>
                <w:rFonts w:ascii="Arial" w:eastAsia="Times New Roman" w:hAnsi="Arial"/>
                <w:i/>
                <w:sz w:val="18"/>
                <w:lang w:eastAsia="en-GB"/>
              </w:rPr>
              <w:t xml:space="preserve"> ue-PowerClass-5</w:t>
            </w:r>
            <w:r w:rsidRPr="00B923FF">
              <w:rPr>
                <w:rFonts w:ascii="Arial" w:eastAsia="Times New Roman" w:hAnsi="Arial"/>
                <w:sz w:val="18"/>
                <w:lang w:eastAsia="en-GB"/>
              </w:rPr>
              <w:t xml:space="preserve"> is included, UE supports the default UE power class in the E-UTRA band, see TS 36.101 [42].</w:t>
            </w:r>
          </w:p>
        </w:tc>
        <w:tc>
          <w:tcPr>
            <w:tcW w:w="916" w:type="dxa"/>
            <w:gridSpan w:val="2"/>
          </w:tcPr>
          <w:p w14:paraId="7954626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1B0AB424" w14:textId="77777777" w:rsidTr="00B923FF">
        <w:trPr>
          <w:gridAfter w:val="2"/>
          <w:wAfter w:w="34" w:type="dxa"/>
          <w:cantSplit/>
        </w:trPr>
        <w:tc>
          <w:tcPr>
            <w:tcW w:w="7786" w:type="dxa"/>
            <w:gridSpan w:val="2"/>
          </w:tcPr>
          <w:p w14:paraId="7EB00A5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ue-Rx-TxTimeDiffMeasurements</w:t>
            </w:r>
          </w:p>
          <w:p w14:paraId="428971B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Indicates whether the UE supports Rx - Tx time difference measurements.</w:t>
            </w:r>
          </w:p>
        </w:tc>
        <w:tc>
          <w:tcPr>
            <w:tcW w:w="916" w:type="dxa"/>
            <w:gridSpan w:val="2"/>
          </w:tcPr>
          <w:p w14:paraId="2DDD3A1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39197B27" w14:textId="77777777" w:rsidTr="00B923FF">
        <w:trPr>
          <w:gridAfter w:val="2"/>
          <w:wAfter w:w="34" w:type="dxa"/>
          <w:cantSplit/>
        </w:trPr>
        <w:tc>
          <w:tcPr>
            <w:tcW w:w="7786" w:type="dxa"/>
            <w:gridSpan w:val="2"/>
          </w:tcPr>
          <w:p w14:paraId="04AD818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ue-SpecificRefSigsSupported</w:t>
            </w:r>
          </w:p>
        </w:tc>
        <w:tc>
          <w:tcPr>
            <w:tcW w:w="916" w:type="dxa"/>
            <w:gridSpan w:val="2"/>
          </w:tcPr>
          <w:p w14:paraId="0F4DDCB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No</w:t>
            </w:r>
          </w:p>
        </w:tc>
      </w:tr>
      <w:tr w:rsidR="00B923FF" w:rsidRPr="00B923FF" w14:paraId="2F171C4F" w14:textId="77777777" w:rsidTr="00B923FF">
        <w:trPr>
          <w:gridAfter w:val="2"/>
          <w:wAfter w:w="34" w:type="dxa"/>
          <w:cantSplit/>
        </w:trPr>
        <w:tc>
          <w:tcPr>
            <w:tcW w:w="7786" w:type="dxa"/>
            <w:gridSpan w:val="2"/>
          </w:tcPr>
          <w:p w14:paraId="219647C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923FF">
              <w:rPr>
                <w:rFonts w:ascii="Arial" w:eastAsia="Times New Roman" w:hAnsi="Arial"/>
                <w:b/>
                <w:bCs/>
                <w:i/>
                <w:noProof/>
                <w:sz w:val="18"/>
                <w:lang w:eastAsia="ja-JP"/>
              </w:rPr>
              <w:t>ue-SSTD-Meas</w:t>
            </w:r>
          </w:p>
          <w:p w14:paraId="1D4BA6F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923FF">
              <w:rPr>
                <w:rFonts w:ascii="Arial" w:eastAsia="Times New Roman" w:hAnsi="Arial"/>
                <w:sz w:val="18"/>
                <w:lang w:eastAsia="ja-JP"/>
              </w:rPr>
              <w:t>Indicates whether the UE supports SSTD measurements between the PCell and the PSCell as specified in TS 36.214 [48] and TS 36.133 [16].</w:t>
            </w:r>
          </w:p>
        </w:tc>
        <w:tc>
          <w:tcPr>
            <w:tcW w:w="916" w:type="dxa"/>
            <w:gridSpan w:val="2"/>
          </w:tcPr>
          <w:p w14:paraId="7A51CC4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923FF">
              <w:rPr>
                <w:rFonts w:ascii="Arial" w:eastAsia="Times New Roman" w:hAnsi="Arial"/>
                <w:noProof/>
                <w:sz w:val="18"/>
                <w:lang w:eastAsia="ja-JP"/>
              </w:rPr>
              <w:t>-</w:t>
            </w:r>
          </w:p>
        </w:tc>
      </w:tr>
      <w:tr w:rsidR="00B923FF" w:rsidRPr="00B923FF" w14:paraId="09DF6DB1" w14:textId="77777777" w:rsidTr="00B923FF">
        <w:trPr>
          <w:gridAfter w:val="2"/>
          <w:wAfter w:w="34" w:type="dxa"/>
          <w:cantSplit/>
        </w:trPr>
        <w:tc>
          <w:tcPr>
            <w:tcW w:w="7786" w:type="dxa"/>
            <w:gridSpan w:val="2"/>
          </w:tcPr>
          <w:p w14:paraId="24A5CC0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ue-TxAntennaSelectionSupported</w:t>
            </w:r>
          </w:p>
          <w:p w14:paraId="0792084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Except for the supported band combinations for which </w:t>
            </w:r>
            <w:r w:rsidRPr="00B923FF">
              <w:rPr>
                <w:rFonts w:ascii="Arial" w:eastAsia="Times New Roman" w:hAnsi="Arial"/>
                <w:i/>
                <w:sz w:val="18"/>
                <w:lang w:eastAsia="en-GB"/>
              </w:rPr>
              <w:t>bandParameterList-v1380</w:t>
            </w:r>
            <w:r w:rsidRPr="00B923FF">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B923FF">
              <w:rPr>
                <w:rFonts w:ascii="Arial" w:eastAsia="Times New Roman" w:hAnsi="Arial"/>
                <w:i/>
                <w:sz w:val="18"/>
                <w:lang w:eastAsia="en-GB"/>
              </w:rPr>
              <w:t>bandParameterList-v1380</w:t>
            </w:r>
            <w:r w:rsidRPr="00B923FF">
              <w:rPr>
                <w:rFonts w:ascii="Arial" w:eastAsia="Times New Roman" w:hAnsi="Arial"/>
                <w:sz w:val="18"/>
                <w:lang w:eastAsia="en-GB"/>
              </w:rPr>
              <w:t xml:space="preserve"> is included.</w:t>
            </w:r>
          </w:p>
        </w:tc>
        <w:tc>
          <w:tcPr>
            <w:tcW w:w="916" w:type="dxa"/>
            <w:gridSpan w:val="2"/>
          </w:tcPr>
          <w:p w14:paraId="0853974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noProof/>
                <w:sz w:val="18"/>
                <w:lang w:eastAsia="en-GB"/>
              </w:rPr>
              <w:t>Y</w:t>
            </w:r>
            <w:proofErr w:type="spellStart"/>
            <w:r w:rsidRPr="00B923FF">
              <w:rPr>
                <w:rFonts w:ascii="Arial" w:eastAsia="Times New Roman" w:hAnsi="Arial"/>
                <w:sz w:val="18"/>
                <w:lang w:eastAsia="en-GB"/>
              </w:rPr>
              <w:t>es</w:t>
            </w:r>
            <w:proofErr w:type="spellEnd"/>
          </w:p>
        </w:tc>
      </w:tr>
      <w:tr w:rsidR="00B923FF" w:rsidRPr="00B923FF" w14:paraId="68213FA4" w14:textId="77777777" w:rsidTr="00B923FF">
        <w:trPr>
          <w:gridAfter w:val="2"/>
          <w:wAfter w:w="34" w:type="dxa"/>
          <w:cantSplit/>
        </w:trPr>
        <w:tc>
          <w:tcPr>
            <w:tcW w:w="7786" w:type="dxa"/>
            <w:gridSpan w:val="2"/>
          </w:tcPr>
          <w:p w14:paraId="5B7FCC2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b/>
                <w:i/>
                <w:noProof/>
                <w:sz w:val="18"/>
                <w:lang w:eastAsia="en-GB"/>
              </w:rPr>
              <w:t>ue-TxAntennaSelection-SRS-1T4R</w:t>
            </w:r>
          </w:p>
          <w:p w14:paraId="50C8F95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 xml:space="preserve">Indicates whether the UE supports selecting one antenna among four antennas to transmit SRS </w:t>
            </w:r>
            <w:r w:rsidRPr="00B923FF">
              <w:rPr>
                <w:rFonts w:ascii="Arial" w:hAnsi="Arial"/>
                <w:sz w:val="18"/>
                <w:lang w:eastAsia="zh-CN"/>
              </w:rPr>
              <w:t xml:space="preserve">for the corresponding band of the band combination </w:t>
            </w:r>
            <w:r w:rsidRPr="00B923FF">
              <w:rPr>
                <w:rFonts w:ascii="Arial" w:eastAsia="Times New Roman" w:hAnsi="Arial"/>
                <w:sz w:val="18"/>
                <w:lang w:eastAsia="en-GB"/>
              </w:rPr>
              <w:t>as described in TS 36.213 [23].</w:t>
            </w:r>
          </w:p>
        </w:tc>
        <w:tc>
          <w:tcPr>
            <w:tcW w:w="916" w:type="dxa"/>
            <w:gridSpan w:val="2"/>
          </w:tcPr>
          <w:p w14:paraId="49128FB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sz w:val="18"/>
                <w:lang w:eastAsia="zh-CN"/>
              </w:rPr>
              <w:t>-</w:t>
            </w:r>
          </w:p>
        </w:tc>
      </w:tr>
      <w:tr w:rsidR="00B923FF" w:rsidRPr="00B923FF" w14:paraId="42946F7F" w14:textId="77777777" w:rsidTr="00B923FF">
        <w:trPr>
          <w:gridAfter w:val="2"/>
          <w:wAfter w:w="34" w:type="dxa"/>
          <w:cantSplit/>
        </w:trPr>
        <w:tc>
          <w:tcPr>
            <w:tcW w:w="7786" w:type="dxa"/>
            <w:gridSpan w:val="2"/>
          </w:tcPr>
          <w:p w14:paraId="5E936BB1"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noProof/>
                <w:sz w:val="18"/>
                <w:lang w:eastAsia="zh-CN"/>
              </w:rPr>
            </w:pPr>
            <w:r w:rsidRPr="00B923FF">
              <w:rPr>
                <w:rFonts w:ascii="Arial" w:eastAsia="Times New Roman" w:hAnsi="Arial"/>
                <w:b/>
                <w:i/>
                <w:noProof/>
                <w:sz w:val="18"/>
                <w:lang w:eastAsia="en-GB"/>
              </w:rPr>
              <w:t>ue-TxAntennaSelection-SRS-2T4R</w:t>
            </w:r>
            <w:r w:rsidRPr="00B923FF">
              <w:rPr>
                <w:rFonts w:ascii="Arial" w:hAnsi="Arial"/>
                <w:b/>
                <w:i/>
                <w:noProof/>
                <w:sz w:val="18"/>
                <w:lang w:eastAsia="zh-CN"/>
              </w:rPr>
              <w:t>-2Pairs</w:t>
            </w:r>
          </w:p>
          <w:p w14:paraId="58973B7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selecting</w:t>
            </w:r>
            <w:r w:rsidRPr="00B923FF">
              <w:rPr>
                <w:rFonts w:ascii="Arial" w:hAnsi="Arial"/>
                <w:sz w:val="18"/>
                <w:lang w:eastAsia="zh-CN"/>
              </w:rPr>
              <w:t xml:space="preserve"> one antenna pair between two antenna pairs to </w:t>
            </w:r>
            <w:r w:rsidRPr="00B923FF">
              <w:rPr>
                <w:rFonts w:ascii="Arial" w:eastAsia="Times New Roman" w:hAnsi="Arial"/>
                <w:sz w:val="18"/>
                <w:lang w:eastAsia="en-GB"/>
              </w:rPr>
              <w:t xml:space="preserve">transmit SRS simultaneously </w:t>
            </w:r>
            <w:r w:rsidRPr="00B923FF">
              <w:rPr>
                <w:rFonts w:ascii="Arial" w:eastAsia="Times New Roman" w:hAnsi="Arial"/>
                <w:sz w:val="18"/>
                <w:lang w:eastAsia="ko-KR"/>
              </w:rPr>
              <w:t xml:space="preserve">for </w:t>
            </w:r>
            <w:r w:rsidRPr="00B923FF">
              <w:rPr>
                <w:rFonts w:ascii="Arial" w:hAnsi="Arial"/>
                <w:sz w:val="18"/>
                <w:lang w:eastAsia="zh-CN"/>
              </w:rPr>
              <w:t>the corresponding band of the band combination</w:t>
            </w:r>
            <w:r w:rsidRPr="00B923FF">
              <w:rPr>
                <w:rFonts w:ascii="Arial" w:eastAsia="Times New Roman" w:hAnsi="Arial"/>
                <w:sz w:val="18"/>
                <w:lang w:eastAsia="en-GB"/>
              </w:rPr>
              <w:t xml:space="preserve"> as described in TS 36.213 [23</w:t>
            </w:r>
            <w:r w:rsidRPr="00B923FF">
              <w:rPr>
                <w:rFonts w:ascii="Arial" w:hAnsi="Arial"/>
                <w:sz w:val="18"/>
                <w:lang w:eastAsia="zh-CN"/>
              </w:rPr>
              <w:t>].</w:t>
            </w:r>
          </w:p>
        </w:tc>
        <w:tc>
          <w:tcPr>
            <w:tcW w:w="916" w:type="dxa"/>
            <w:gridSpan w:val="2"/>
          </w:tcPr>
          <w:p w14:paraId="3CD14016"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sz w:val="18"/>
                <w:lang w:eastAsia="zh-CN"/>
              </w:rPr>
              <w:t>-</w:t>
            </w:r>
          </w:p>
        </w:tc>
      </w:tr>
      <w:tr w:rsidR="00B923FF" w:rsidRPr="00B923FF" w14:paraId="24A0AB32" w14:textId="77777777" w:rsidTr="00B923FF">
        <w:trPr>
          <w:gridAfter w:val="2"/>
          <w:wAfter w:w="34" w:type="dxa"/>
          <w:cantSplit/>
        </w:trPr>
        <w:tc>
          <w:tcPr>
            <w:tcW w:w="7786" w:type="dxa"/>
            <w:gridSpan w:val="2"/>
          </w:tcPr>
          <w:p w14:paraId="53863D5E" w14:textId="77777777" w:rsidR="00B923FF" w:rsidRPr="00B923FF" w:rsidRDefault="00B923FF" w:rsidP="00B923FF">
            <w:pPr>
              <w:keepNext/>
              <w:keepLines/>
              <w:overflowPunct w:val="0"/>
              <w:autoSpaceDE w:val="0"/>
              <w:autoSpaceDN w:val="0"/>
              <w:adjustRightInd w:val="0"/>
              <w:spacing w:after="0"/>
              <w:textAlignment w:val="baseline"/>
              <w:rPr>
                <w:rFonts w:ascii="Arial" w:hAnsi="Arial"/>
                <w:b/>
                <w:i/>
                <w:noProof/>
                <w:sz w:val="18"/>
                <w:lang w:eastAsia="zh-CN"/>
              </w:rPr>
            </w:pPr>
            <w:r w:rsidRPr="00B923FF">
              <w:rPr>
                <w:rFonts w:ascii="Arial" w:eastAsia="Times New Roman" w:hAnsi="Arial"/>
                <w:b/>
                <w:i/>
                <w:noProof/>
                <w:sz w:val="18"/>
                <w:lang w:eastAsia="en-GB"/>
              </w:rPr>
              <w:t>ue-TxAntennaSelection-SRS-2T4R</w:t>
            </w:r>
            <w:r w:rsidRPr="00B923FF">
              <w:rPr>
                <w:rFonts w:ascii="Arial" w:hAnsi="Arial"/>
                <w:b/>
                <w:i/>
                <w:noProof/>
                <w:sz w:val="18"/>
                <w:lang w:eastAsia="zh-CN"/>
              </w:rPr>
              <w:t>-3Pairs</w:t>
            </w:r>
          </w:p>
          <w:p w14:paraId="5FED1E0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23FF">
              <w:rPr>
                <w:rFonts w:ascii="Arial" w:eastAsia="Times New Roman" w:hAnsi="Arial"/>
                <w:sz w:val="18"/>
                <w:lang w:eastAsia="en-GB"/>
              </w:rPr>
              <w:t>Indicates whether the UE supports selecting</w:t>
            </w:r>
            <w:r w:rsidRPr="00B923FF">
              <w:rPr>
                <w:rFonts w:ascii="Arial" w:hAnsi="Arial"/>
                <w:sz w:val="18"/>
                <w:lang w:eastAsia="zh-CN"/>
              </w:rPr>
              <w:t xml:space="preserve"> one antenna pair among three antenna pairs to </w:t>
            </w:r>
            <w:r w:rsidRPr="00B923FF">
              <w:rPr>
                <w:rFonts w:ascii="Arial" w:eastAsia="Times New Roman" w:hAnsi="Arial"/>
                <w:sz w:val="18"/>
                <w:lang w:eastAsia="en-GB"/>
              </w:rPr>
              <w:t xml:space="preserve">transmit SRS simultaneously </w:t>
            </w:r>
            <w:r w:rsidRPr="00B923FF">
              <w:rPr>
                <w:rFonts w:ascii="Arial" w:eastAsia="Times New Roman" w:hAnsi="Arial"/>
                <w:sz w:val="18"/>
                <w:lang w:eastAsia="ko-KR"/>
              </w:rPr>
              <w:t xml:space="preserve">for </w:t>
            </w:r>
            <w:r w:rsidRPr="00B923FF">
              <w:rPr>
                <w:rFonts w:ascii="Arial" w:hAnsi="Arial"/>
                <w:sz w:val="18"/>
                <w:lang w:eastAsia="zh-CN"/>
              </w:rPr>
              <w:t>the corresponding band of the band combination</w:t>
            </w:r>
            <w:r w:rsidRPr="00B923FF">
              <w:rPr>
                <w:rFonts w:ascii="Arial" w:eastAsia="Times New Roman" w:hAnsi="Arial"/>
                <w:sz w:val="18"/>
                <w:lang w:eastAsia="en-GB"/>
              </w:rPr>
              <w:t xml:space="preserve"> as described in TS 36.213 [23</w:t>
            </w:r>
            <w:r w:rsidRPr="00B923FF">
              <w:rPr>
                <w:rFonts w:ascii="Arial" w:hAnsi="Arial"/>
                <w:sz w:val="18"/>
                <w:lang w:eastAsia="zh-CN"/>
              </w:rPr>
              <w:t>].</w:t>
            </w:r>
          </w:p>
        </w:tc>
        <w:tc>
          <w:tcPr>
            <w:tcW w:w="916" w:type="dxa"/>
            <w:gridSpan w:val="2"/>
          </w:tcPr>
          <w:p w14:paraId="26A50AE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923FF">
              <w:rPr>
                <w:rFonts w:ascii="Arial" w:eastAsia="Times New Roman" w:hAnsi="Arial"/>
                <w:sz w:val="18"/>
                <w:lang w:eastAsia="zh-CN"/>
              </w:rPr>
              <w:t>-</w:t>
            </w:r>
          </w:p>
        </w:tc>
      </w:tr>
      <w:tr w:rsidR="00B923FF" w:rsidRPr="00B923FF" w14:paraId="7C27534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D45E2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ul-64QAM</w:t>
            </w:r>
          </w:p>
          <w:p w14:paraId="682BDDF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64QAM in UL</w:t>
            </w:r>
            <w:r w:rsidRPr="00B923FF">
              <w:rPr>
                <w:rFonts w:ascii="Arial" w:eastAsia="Times New Roman" w:hAnsi="Arial"/>
                <w:sz w:val="18"/>
                <w:lang w:eastAsia="zh-CN"/>
              </w:rPr>
              <w:t xml:space="preserve"> on the </w:t>
            </w:r>
            <w:r w:rsidRPr="00B923FF">
              <w:rPr>
                <w:rFonts w:ascii="Arial" w:eastAsia="Times New Roman" w:hAnsi="Arial"/>
                <w:sz w:val="18"/>
                <w:lang w:eastAsia="en-GB"/>
              </w:rPr>
              <w:t xml:space="preserve">band. This field is only present when the field </w:t>
            </w:r>
            <w:proofErr w:type="spellStart"/>
            <w:r w:rsidRPr="00B923FF">
              <w:rPr>
                <w:rFonts w:ascii="Arial" w:eastAsia="Times New Roman" w:hAnsi="Arial"/>
                <w:sz w:val="18"/>
                <w:lang w:eastAsia="en-GB"/>
              </w:rPr>
              <w:t>ue</w:t>
            </w:r>
            <w:r w:rsidRPr="00B923FF">
              <w:rPr>
                <w:rFonts w:ascii="Arial" w:eastAsia="Times New Roman" w:hAnsi="Arial"/>
                <w:i/>
                <w:iCs/>
                <w:sz w:val="18"/>
                <w:lang w:eastAsia="en-GB"/>
              </w:rPr>
              <w:t>-CategoryUL</w:t>
            </w:r>
            <w:proofErr w:type="spellEnd"/>
            <w:r w:rsidRPr="00B923FF">
              <w:rPr>
                <w:rFonts w:ascii="Arial" w:eastAsia="Times New Roman" w:hAnsi="Arial"/>
                <w:iCs/>
                <w:sz w:val="18"/>
                <w:lang w:eastAsia="en-GB"/>
              </w:rPr>
              <w:t xml:space="preserve"> indicates UL UE category that supports UL 64QAM, see TS 36.306 [5, Table 4.1A-2]</w:t>
            </w:r>
            <w:r w:rsidRPr="00B923FF">
              <w:rPr>
                <w:rFonts w:ascii="Arial" w:eastAsia="Times New Roman" w:hAnsi="Arial"/>
                <w:sz w:val="18"/>
                <w:lang w:eastAsia="en-GB"/>
              </w:rPr>
              <w:t>.</w:t>
            </w:r>
            <w:r w:rsidRPr="00B923FF">
              <w:rPr>
                <w:rFonts w:ascii="Arial" w:eastAsia="Times New Roman"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5EF65F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58966E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B38F0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w:t>
            </w:r>
          </w:p>
          <w:p w14:paraId="0282181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256QAM in UL</w:t>
            </w:r>
            <w:r w:rsidRPr="00B923FF">
              <w:rPr>
                <w:rFonts w:ascii="Arial" w:eastAsia="Times New Roman" w:hAnsi="Arial"/>
                <w:sz w:val="18"/>
                <w:lang w:eastAsia="zh-CN"/>
              </w:rPr>
              <w:t xml:space="preserve"> on the </w:t>
            </w:r>
            <w:r w:rsidRPr="00B923FF">
              <w:rPr>
                <w:rFonts w:ascii="Arial" w:eastAsia="Times New Roman" w:hAnsi="Arial"/>
                <w:sz w:val="18"/>
                <w:lang w:eastAsia="en-GB"/>
              </w:rPr>
              <w:t xml:space="preserve">band in the band combination. This field is only present when the field </w:t>
            </w:r>
            <w:proofErr w:type="spellStart"/>
            <w:r w:rsidRPr="00B923FF">
              <w:rPr>
                <w:rFonts w:ascii="Arial" w:eastAsia="Times New Roman" w:hAnsi="Arial"/>
                <w:sz w:val="18"/>
                <w:lang w:eastAsia="en-GB"/>
              </w:rPr>
              <w:t>ue</w:t>
            </w:r>
            <w:r w:rsidRPr="00B923FF">
              <w:rPr>
                <w:rFonts w:ascii="Arial" w:eastAsia="Times New Roman" w:hAnsi="Arial"/>
                <w:i/>
                <w:iCs/>
                <w:sz w:val="18"/>
                <w:lang w:eastAsia="en-GB"/>
              </w:rPr>
              <w:t>-CategoryUL</w:t>
            </w:r>
            <w:proofErr w:type="spellEnd"/>
            <w:r w:rsidRPr="00B923FF">
              <w:rPr>
                <w:rFonts w:ascii="Arial" w:eastAsia="Times New Roman" w:hAnsi="Arial"/>
                <w:sz w:val="18"/>
                <w:lang w:eastAsia="en-GB"/>
              </w:rPr>
              <w:t xml:space="preserve"> indicates UL UE category that supports 256QAM in UL, see TS 36.306 [5, Table 4.1A-2]. The UE includes this field only if the field </w:t>
            </w:r>
            <w:r w:rsidRPr="00B923FF">
              <w:rPr>
                <w:rFonts w:ascii="Arial" w:eastAsia="Times New Roman" w:hAnsi="Arial"/>
                <w:i/>
                <w:sz w:val="18"/>
                <w:lang w:eastAsia="en-GB"/>
              </w:rPr>
              <w:t>ul-256QAM-perCC-InfoLis</w:t>
            </w:r>
            <w:r w:rsidRPr="00B923FF">
              <w:rPr>
                <w:rFonts w:ascii="Arial" w:eastAsia="Times New Roman" w:hAnsi="Arial"/>
                <w:sz w:val="18"/>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E223E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A87829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3DD66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ul-256QAM-perCC-InfoList</w:t>
            </w:r>
          </w:p>
          <w:p w14:paraId="165629F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ja-JP"/>
              </w:rPr>
              <w:t>Indicates</w:t>
            </w:r>
            <w:r w:rsidRPr="00B923FF">
              <w:rPr>
                <w:rFonts w:ascii="Arial" w:eastAsia="Times New Roman" w:hAnsi="Arial"/>
                <w:sz w:val="18"/>
                <w:lang w:eastAsia="ko-KR"/>
              </w:rPr>
              <w:t>,</w:t>
            </w:r>
            <w:r w:rsidRPr="00B923F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923FF">
              <w:rPr>
                <w:rFonts w:ascii="Arial" w:eastAsia="Times New Roman" w:hAnsi="Arial" w:cs="Arial"/>
                <w:sz w:val="18"/>
                <w:szCs w:val="18"/>
                <w:lang w:eastAsia="ko-KR"/>
              </w:rPr>
              <w:t xml:space="preserve">, </w:t>
            </w:r>
            <w:r w:rsidRPr="00B923FF">
              <w:rPr>
                <w:rFonts w:ascii="Arial" w:eastAsia="Times New Roman" w:hAnsi="Arial"/>
                <w:sz w:val="18"/>
                <w:lang w:eastAsia="en-GB"/>
              </w:rPr>
              <w:t xml:space="preserve">whether the UE supports 256QAM in the band combination. </w:t>
            </w:r>
            <w:r w:rsidRPr="00B923FF">
              <w:rPr>
                <w:rFonts w:ascii="Arial" w:eastAsia="Times New Roman" w:hAnsi="Arial"/>
                <w:sz w:val="18"/>
                <w:lang w:eastAsia="ko-KR"/>
              </w:rPr>
              <w:t xml:space="preserve">The number of entries is equal to the number of component carriers in the corresponding bandwidth class. </w:t>
            </w:r>
            <w:r w:rsidRPr="00B923FF">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B923FF">
              <w:rPr>
                <w:rFonts w:ascii="Arial" w:eastAsia="Times New Roman" w:hAnsi="Arial" w:cs="Arial"/>
                <w:i/>
                <w:sz w:val="18"/>
                <w:szCs w:val="18"/>
                <w:lang w:eastAsia="ko-KR"/>
              </w:rPr>
              <w:t>ue-CategoryUL</w:t>
            </w:r>
            <w:proofErr w:type="spellEnd"/>
            <w:r w:rsidRPr="00B923FF">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B923FF">
              <w:rPr>
                <w:rFonts w:ascii="Arial" w:eastAsia="Times New Roman" w:hAnsi="Arial" w:cs="Arial"/>
                <w:i/>
                <w:sz w:val="18"/>
                <w:szCs w:val="18"/>
                <w:lang w:eastAsia="ko-KR"/>
              </w:rPr>
              <w:t>ul-256QAM</w:t>
            </w:r>
            <w:r w:rsidRPr="00B923FF">
              <w:rPr>
                <w:rFonts w:ascii="Arial" w:eastAsia="Times New Roman" w:hAnsi="Arial" w:cs="Arial"/>
                <w:sz w:val="18"/>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295DE8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996D20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A8C91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ul-256QAM-Slot</w:t>
            </w:r>
          </w:p>
          <w:p w14:paraId="25388FF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256QAM in UL</w:t>
            </w:r>
            <w:r w:rsidRPr="00B923FF">
              <w:rPr>
                <w:rFonts w:ascii="Arial" w:eastAsia="Times New Roman" w:hAnsi="Arial"/>
                <w:sz w:val="18"/>
                <w:lang w:eastAsia="zh-CN"/>
              </w:rPr>
              <w:t xml:space="preserve"> for slot TTI operation on the </w:t>
            </w:r>
            <w:r w:rsidRPr="00B923FF">
              <w:rPr>
                <w:rFonts w:ascii="Arial" w:eastAsia="Times New Roman" w:hAnsi="Arial"/>
                <w:sz w:val="18"/>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05F6D6B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09FDA731"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03A02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b/>
                <w:i/>
                <w:sz w:val="18"/>
                <w:lang w:eastAsia="zh-CN"/>
              </w:rPr>
              <w:t>ul-256QAM-Subslot</w:t>
            </w:r>
          </w:p>
          <w:p w14:paraId="58238A3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the UE supports 256QAM in UL</w:t>
            </w:r>
            <w:r w:rsidRPr="00B923FF">
              <w:rPr>
                <w:rFonts w:ascii="Arial" w:eastAsia="Times New Roman" w:hAnsi="Arial"/>
                <w:sz w:val="18"/>
                <w:lang w:eastAsia="zh-CN"/>
              </w:rPr>
              <w:t xml:space="preserve"> for </w:t>
            </w:r>
            <w:proofErr w:type="spellStart"/>
            <w:r w:rsidRPr="00B923FF">
              <w:rPr>
                <w:rFonts w:ascii="Arial" w:eastAsia="Times New Roman" w:hAnsi="Arial"/>
                <w:sz w:val="18"/>
                <w:lang w:eastAsia="zh-CN"/>
              </w:rPr>
              <w:t>subslot</w:t>
            </w:r>
            <w:proofErr w:type="spellEnd"/>
            <w:r w:rsidRPr="00B923FF">
              <w:rPr>
                <w:rFonts w:ascii="Arial" w:eastAsia="Times New Roman" w:hAnsi="Arial"/>
                <w:sz w:val="18"/>
                <w:lang w:eastAsia="zh-CN"/>
              </w:rPr>
              <w:t xml:space="preserve"> TTI operation on the </w:t>
            </w:r>
            <w:r w:rsidRPr="00B923FF">
              <w:rPr>
                <w:rFonts w:ascii="Arial" w:eastAsia="Times New Roman" w:hAnsi="Arial"/>
                <w:sz w:val="18"/>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667AA44A"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D57167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03C363"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9" w:name="_Hlk523748107"/>
            <w:proofErr w:type="spellStart"/>
            <w:r w:rsidRPr="00B923FF">
              <w:rPr>
                <w:rFonts w:ascii="Arial" w:eastAsia="Times New Roman" w:hAnsi="Arial"/>
                <w:b/>
                <w:i/>
                <w:sz w:val="18"/>
                <w:lang w:eastAsia="zh-CN"/>
              </w:rPr>
              <w:t>ul</w:t>
            </w:r>
            <w:proofErr w:type="spellEnd"/>
            <w:r w:rsidRPr="00B923FF">
              <w:rPr>
                <w:rFonts w:ascii="Arial" w:eastAsia="Times New Roman" w:hAnsi="Arial"/>
                <w:b/>
                <w:i/>
                <w:sz w:val="18"/>
                <w:lang w:eastAsia="zh-CN"/>
              </w:rPr>
              <w:t>-</w:t>
            </w:r>
            <w:proofErr w:type="spellStart"/>
            <w:r w:rsidRPr="00B923FF">
              <w:rPr>
                <w:rFonts w:ascii="Arial" w:eastAsia="Times New Roman" w:hAnsi="Arial"/>
                <w:b/>
                <w:i/>
                <w:sz w:val="18"/>
                <w:lang w:eastAsia="zh-CN"/>
              </w:rPr>
              <w:t>AsyncHarqSharingDiff</w:t>
            </w:r>
            <w:proofErr w:type="spellEnd"/>
            <w:r w:rsidRPr="00B923FF">
              <w:rPr>
                <w:rFonts w:ascii="Arial" w:eastAsia="Times New Roman" w:hAnsi="Arial"/>
                <w:b/>
                <w:i/>
                <w:sz w:val="18"/>
                <w:lang w:eastAsia="zh-CN"/>
              </w:rPr>
              <w:t>-TTI-Lengths</w:t>
            </w:r>
            <w:bookmarkEnd w:id="49"/>
          </w:p>
          <w:p w14:paraId="226B9CD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w:t>
            </w:r>
            <w:bookmarkStart w:id="50" w:name="_Hlk523748122"/>
            <w:r w:rsidRPr="00B923FF">
              <w:rPr>
                <w:rFonts w:ascii="Arial" w:eastAsia="Times New Roman" w:hAnsi="Arial"/>
                <w:sz w:val="18"/>
                <w:lang w:eastAsia="zh-CN"/>
              </w:rPr>
              <w:t>UL asynchronous HARQ sharing between different TTI lengths for an UL serving cell</w:t>
            </w:r>
            <w:bookmarkEnd w:id="50"/>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6C787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4D42138E"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05E93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lastRenderedPageBreak/>
              <w:t>ul</w:t>
            </w:r>
            <w:proofErr w:type="spellEnd"/>
            <w:r w:rsidRPr="00B923FF">
              <w:rPr>
                <w:rFonts w:ascii="Arial" w:eastAsia="Times New Roman" w:hAnsi="Arial"/>
                <w:b/>
                <w:i/>
                <w:sz w:val="18"/>
                <w:lang w:eastAsia="zh-CN"/>
              </w:rPr>
              <w:t>-CoMP</w:t>
            </w:r>
          </w:p>
          <w:p w14:paraId="2AD195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5619FF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5327B750"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F5061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ul</w:t>
            </w:r>
            <w:proofErr w:type="spellEnd"/>
            <w:r w:rsidRPr="00B923FF">
              <w:rPr>
                <w:rFonts w:ascii="Arial" w:eastAsia="Times New Roman" w:hAnsi="Arial"/>
                <w:b/>
                <w:i/>
                <w:sz w:val="18"/>
                <w:lang w:eastAsia="zh-CN"/>
              </w:rPr>
              <w:t>-PDCP-Delay</w:t>
            </w:r>
          </w:p>
          <w:p w14:paraId="24F7F34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73CD0E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AA3D3A3"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B0602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ul-powerControlEnhancements</w:t>
            </w:r>
            <w:proofErr w:type="spellEnd"/>
          </w:p>
          <w:p w14:paraId="4A65040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zh-CN"/>
              </w:rPr>
            </w:pPr>
            <w:r w:rsidRPr="00B923FF">
              <w:rPr>
                <w:rFonts w:ascii="Arial" w:eastAsia="Times New Roman" w:hAnsi="Arial"/>
                <w:sz w:val="18"/>
                <w:lang w:eastAsia="zh-CN"/>
              </w:rPr>
              <w:t xml:space="preserve">Indicates whether UE supports </w:t>
            </w:r>
            <w:proofErr w:type="spellStart"/>
            <w:r w:rsidRPr="00B923FF">
              <w:rPr>
                <w:rFonts w:ascii="Arial" w:eastAsia="Times New Roman" w:hAnsi="Arial"/>
                <w:sz w:val="18"/>
                <w:lang w:eastAsia="zh-CN"/>
              </w:rPr>
              <w:t>UplinkPowerControlDedicated</w:t>
            </w:r>
            <w:proofErr w:type="spellEnd"/>
            <w:r w:rsidRPr="00B923FF">
              <w:rPr>
                <w:rFonts w:ascii="Arial" w:eastAsia="Times New Roman"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57FD79"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923FF" w:rsidRPr="00B923FF" w14:paraId="52CF85BE" w14:textId="77777777" w:rsidTr="00B923FF">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FAF56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zh-CN"/>
              </w:rPr>
              <w:t>up</w:t>
            </w:r>
            <w:r w:rsidRPr="00B923FF">
              <w:rPr>
                <w:rFonts w:ascii="Arial" w:eastAsia="Times New Roman" w:hAnsi="Arial"/>
                <w:b/>
                <w:i/>
                <w:sz w:val="18"/>
                <w:lang w:eastAsia="en-GB"/>
              </w:rPr>
              <w:t>linkLAA</w:t>
            </w:r>
            <w:proofErr w:type="spellEnd"/>
          </w:p>
          <w:p w14:paraId="1BA5141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 xml:space="preserve">Presence of the field indicates that the UE supports </w:t>
            </w:r>
            <w:r w:rsidRPr="00B923FF">
              <w:rPr>
                <w:rFonts w:ascii="Arial" w:eastAsia="Times New Roman" w:hAnsi="Arial"/>
                <w:sz w:val="18"/>
                <w:lang w:eastAsia="zh-CN"/>
              </w:rPr>
              <w:t>uplink</w:t>
            </w:r>
            <w:r w:rsidRPr="00B923FF">
              <w:rPr>
                <w:rFonts w:ascii="Arial" w:eastAsia="Times New Roman" w:hAnsi="Arial"/>
                <w:sz w:val="18"/>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00552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3BFC390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4ABC4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uss-BlindDecodingAdjustment</w:t>
            </w:r>
            <w:proofErr w:type="spellEnd"/>
          </w:p>
          <w:p w14:paraId="14263CC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zh-CN"/>
              </w:rPr>
            </w:pPr>
            <w:r w:rsidRPr="00B923FF">
              <w:rPr>
                <w:rFonts w:ascii="Arial" w:eastAsia="Times New Roman" w:hAnsi="Arial"/>
                <w:sz w:val="18"/>
                <w:lang w:eastAsia="en-GB"/>
              </w:rPr>
              <w:t>Indicates whether the UE</w:t>
            </w:r>
            <w:r w:rsidRPr="00B923FF">
              <w:rPr>
                <w:rFonts w:ascii="Arial" w:eastAsia="Times New Roman" w:hAnsi="Arial"/>
                <w:b/>
                <w:sz w:val="18"/>
                <w:lang w:eastAsia="zh-CN"/>
              </w:rPr>
              <w:t xml:space="preserve"> </w:t>
            </w:r>
            <w:r w:rsidRPr="00B923FF">
              <w:rPr>
                <w:rFonts w:ascii="Arial" w:eastAsia="Times New Roman" w:hAnsi="Arial"/>
                <w:sz w:val="18"/>
                <w:lang w:eastAsia="zh-CN"/>
              </w:rPr>
              <w:t>supports</w:t>
            </w:r>
            <w:r w:rsidRPr="00B923FF">
              <w:rPr>
                <w:rFonts w:ascii="Arial" w:eastAsia="Times New Roman" w:hAnsi="Arial"/>
                <w:sz w:val="18"/>
                <w:lang w:eastAsia="ja-JP"/>
              </w:rPr>
              <w:t xml:space="preserve"> blind decoding adjustment on UE specific search space as defined in TS 36.213 [22]. This field can be included only if </w:t>
            </w:r>
            <w:proofErr w:type="spellStart"/>
            <w:r w:rsidRPr="00B923FF">
              <w:rPr>
                <w:rFonts w:ascii="Arial" w:eastAsia="Times New Roman" w:hAnsi="Arial"/>
                <w:sz w:val="18"/>
                <w:lang w:eastAsia="ja-JP"/>
              </w:rPr>
              <w:t>uplinkLAA</w:t>
            </w:r>
            <w:proofErr w:type="spellEnd"/>
            <w:r w:rsidRPr="00B923FF">
              <w:rPr>
                <w:rFonts w:ascii="Arial" w:eastAsia="Times New Roman" w:hAnsi="Arial"/>
                <w:sz w:val="18"/>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9F736C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2817067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24436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923FF">
              <w:rPr>
                <w:rFonts w:ascii="Arial" w:eastAsia="Times New Roman" w:hAnsi="Arial"/>
                <w:b/>
                <w:i/>
                <w:sz w:val="18"/>
                <w:lang w:eastAsia="zh-CN"/>
              </w:rPr>
              <w:t>uss-BlindDecodingReduction</w:t>
            </w:r>
            <w:proofErr w:type="spellEnd"/>
          </w:p>
          <w:p w14:paraId="483B281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sz w:val="18"/>
                <w:lang w:eastAsia="zh-CN"/>
              </w:rPr>
            </w:pPr>
            <w:r w:rsidRPr="00B923FF">
              <w:rPr>
                <w:rFonts w:ascii="Arial" w:eastAsia="Times New Roman" w:hAnsi="Arial"/>
                <w:sz w:val="18"/>
                <w:lang w:eastAsia="en-GB"/>
              </w:rPr>
              <w:t xml:space="preserve">Indicates </w:t>
            </w:r>
            <w:r w:rsidRPr="00B923FF">
              <w:rPr>
                <w:rFonts w:ascii="Arial" w:eastAsia="Times New Roman"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B923FF">
              <w:rPr>
                <w:rFonts w:ascii="Arial" w:eastAsia="Times New Roman" w:hAnsi="Arial"/>
                <w:sz w:val="18"/>
                <w:lang w:eastAsia="ja-JP"/>
              </w:rPr>
              <w:t>uplinkLAA</w:t>
            </w:r>
            <w:proofErr w:type="spellEnd"/>
            <w:r w:rsidRPr="00B923FF">
              <w:rPr>
                <w:rFonts w:ascii="Arial" w:eastAsia="Times New Roman" w:hAnsi="Arial"/>
                <w:sz w:val="18"/>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07E4B2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600126C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5FEC8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B923FF">
              <w:rPr>
                <w:rFonts w:ascii="Arial" w:eastAsia="Times New Roman" w:hAnsi="Arial"/>
                <w:b/>
                <w:i/>
                <w:sz w:val="18"/>
                <w:lang w:eastAsia="ja-JP"/>
              </w:rPr>
              <w:t>unicastFrequencyHopping</w:t>
            </w:r>
            <w:proofErr w:type="spellEnd"/>
          </w:p>
          <w:p w14:paraId="7900F29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ja-JP"/>
              </w:rPr>
              <w:t xml:space="preserve">Indicates whether the UE supports frequency hopping for unicast </w:t>
            </w:r>
            <w:r w:rsidRPr="00B923FF">
              <w:rPr>
                <w:rFonts w:ascii="Arial" w:eastAsia="Times New Roman" w:hAnsi="Arial"/>
                <w:noProof/>
                <w:sz w:val="18"/>
                <w:lang w:eastAsia="ja-JP"/>
              </w:rPr>
              <w:t xml:space="preserve">MPDCCH/PDSCH (configured by </w:t>
            </w:r>
            <w:r w:rsidRPr="00B923FF">
              <w:rPr>
                <w:rFonts w:ascii="Arial" w:eastAsia="Times New Roman" w:hAnsi="Arial"/>
                <w:i/>
                <w:noProof/>
                <w:sz w:val="18"/>
                <w:lang w:eastAsia="ja-JP"/>
              </w:rPr>
              <w:t>mpdcch-pdsch-HoppingConfig</w:t>
            </w:r>
            <w:r w:rsidRPr="00B923FF">
              <w:rPr>
                <w:rFonts w:ascii="Arial" w:eastAsia="Times New Roman" w:hAnsi="Arial"/>
                <w:noProof/>
                <w:sz w:val="18"/>
                <w:lang w:eastAsia="ja-JP"/>
              </w:rPr>
              <w:t xml:space="preserve">) and </w:t>
            </w:r>
            <w:r w:rsidRPr="00B923FF">
              <w:rPr>
                <w:rFonts w:ascii="Arial" w:eastAsia="Times New Roman" w:hAnsi="Arial"/>
                <w:sz w:val="18"/>
                <w:lang w:eastAsia="en-GB"/>
              </w:rPr>
              <w:t xml:space="preserve">unicast PUSCH (configured by </w:t>
            </w:r>
            <w:r w:rsidRPr="00B923FF">
              <w:rPr>
                <w:rFonts w:ascii="Arial" w:eastAsia="Times New Roman" w:hAnsi="Arial"/>
                <w:i/>
                <w:sz w:val="18"/>
                <w:lang w:eastAsia="en-GB"/>
              </w:rPr>
              <w:t>pusch-</w:t>
            </w:r>
            <w:proofErr w:type="spellStart"/>
            <w:r w:rsidRPr="00B923FF">
              <w:rPr>
                <w:rFonts w:ascii="Arial" w:eastAsia="Times New Roman" w:hAnsi="Arial"/>
                <w:i/>
                <w:sz w:val="18"/>
                <w:lang w:eastAsia="en-GB"/>
              </w:rPr>
              <w:t>HoppingConfig</w:t>
            </w:r>
            <w:proofErr w:type="spellEnd"/>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669F7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1D43DB6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3A364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b/>
                <w:i/>
                <w:sz w:val="18"/>
                <w:lang w:eastAsia="ja-JP"/>
              </w:rPr>
              <w:t>unicast-</w:t>
            </w:r>
            <w:proofErr w:type="spellStart"/>
            <w:r w:rsidRPr="00B923FF">
              <w:rPr>
                <w:rFonts w:ascii="Arial" w:eastAsia="Times New Roman" w:hAnsi="Arial"/>
                <w:b/>
                <w:i/>
                <w:sz w:val="18"/>
                <w:lang w:eastAsia="ja-JP"/>
              </w:rPr>
              <w:t>fembmsMixedSCell</w:t>
            </w:r>
            <w:proofErr w:type="spellEnd"/>
          </w:p>
          <w:p w14:paraId="7F41174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ja-JP"/>
              </w:rPr>
            </w:pPr>
            <w:r w:rsidRPr="00B923FF">
              <w:rPr>
                <w:rFonts w:ascii="Arial" w:eastAsia="Times New Roman" w:hAnsi="Arial"/>
                <w:sz w:val="18"/>
                <w:lang w:eastAsia="ja-JP"/>
              </w:rPr>
              <w:t xml:space="preserve">Indicates whether the UE supports unicast reception from </w:t>
            </w:r>
            <w:proofErr w:type="spellStart"/>
            <w:r w:rsidRPr="00B923FF">
              <w:rPr>
                <w:rFonts w:ascii="Arial" w:eastAsia="Times New Roman" w:hAnsi="Arial"/>
                <w:sz w:val="18"/>
                <w:lang w:eastAsia="ja-JP"/>
              </w:rPr>
              <w:t>FeMBMS</w:t>
            </w:r>
            <w:proofErr w:type="spellEnd"/>
            <w:r w:rsidRPr="00B923FF">
              <w:rPr>
                <w:rFonts w:ascii="Arial" w:eastAsia="Times New Roman" w:hAnsi="Arial"/>
                <w:sz w:val="18"/>
                <w:lang w:eastAsia="ja-JP"/>
              </w:rPr>
              <w:t>/Unicast mixed cell. Thi</w:t>
            </w:r>
            <w:r w:rsidRPr="00B923FF">
              <w:rPr>
                <w:rFonts w:ascii="Arial" w:eastAsia="Times New Roman" w:hAnsi="Arial"/>
                <w:iCs/>
                <w:noProof/>
                <w:sz w:val="18"/>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7F272F0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No</w:t>
            </w:r>
          </w:p>
        </w:tc>
      </w:tr>
      <w:tr w:rsidR="00B923FF" w:rsidRPr="00B923FF" w14:paraId="1365225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452A1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utran-ProximityIndication</w:t>
            </w:r>
            <w:proofErr w:type="spellEnd"/>
          </w:p>
          <w:p w14:paraId="2B6C20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E24C34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w:t>
            </w:r>
          </w:p>
        </w:tc>
      </w:tr>
      <w:tr w:rsidR="00B923FF" w:rsidRPr="00B923FF" w14:paraId="7B2FE8D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E2198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923FF">
              <w:rPr>
                <w:rFonts w:ascii="Arial" w:eastAsia="Times New Roman" w:hAnsi="Arial"/>
                <w:b/>
                <w:i/>
                <w:sz w:val="18"/>
                <w:lang w:eastAsia="zh-CN"/>
              </w:rPr>
              <w:t>utran</w:t>
            </w:r>
            <w:proofErr w:type="spellEnd"/>
            <w:r w:rsidRPr="00B923FF">
              <w:rPr>
                <w:rFonts w:ascii="Arial" w:eastAsia="Times New Roman" w:hAnsi="Arial"/>
                <w:b/>
                <w:i/>
                <w:sz w:val="18"/>
                <w:lang w:eastAsia="zh-CN"/>
              </w:rPr>
              <w:t>-SI-</w:t>
            </w:r>
            <w:proofErr w:type="spellStart"/>
            <w:r w:rsidRPr="00B923FF">
              <w:rPr>
                <w:rFonts w:ascii="Arial" w:eastAsia="Times New Roman" w:hAnsi="Arial"/>
                <w:b/>
                <w:i/>
                <w:sz w:val="18"/>
                <w:lang w:eastAsia="zh-CN"/>
              </w:rPr>
              <w:t>AcquisitionForHO</w:t>
            </w:r>
            <w:proofErr w:type="spellEnd"/>
          </w:p>
          <w:p w14:paraId="61FA07F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zh-CN"/>
              </w:rPr>
              <w:t xml:space="preserve">Indicates whether the UE supports, upon configuration of </w:t>
            </w:r>
            <w:proofErr w:type="spellStart"/>
            <w:r w:rsidRPr="00B923FF">
              <w:rPr>
                <w:rFonts w:ascii="Arial" w:eastAsia="Times New Roman" w:hAnsi="Arial"/>
                <w:sz w:val="18"/>
                <w:lang w:eastAsia="zh-CN"/>
              </w:rPr>
              <w:t>si-RequestForHO</w:t>
            </w:r>
            <w:proofErr w:type="spellEnd"/>
            <w:r w:rsidRPr="00B923FF">
              <w:rPr>
                <w:rFonts w:ascii="Arial" w:eastAsia="Times New Roman" w:hAnsi="Arial"/>
                <w:sz w:val="18"/>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00F6F5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sz w:val="18"/>
                <w:lang w:eastAsia="zh-CN"/>
              </w:rPr>
              <w:t>Y</w:t>
            </w:r>
            <w:r w:rsidRPr="00B923FF">
              <w:rPr>
                <w:rFonts w:ascii="Arial" w:eastAsia="Times New Roman" w:hAnsi="Arial"/>
                <w:sz w:val="18"/>
                <w:lang w:eastAsia="en-GB"/>
              </w:rPr>
              <w:t>es</w:t>
            </w:r>
          </w:p>
        </w:tc>
      </w:tr>
      <w:tr w:rsidR="00B923FF" w:rsidRPr="00B923FF" w14:paraId="583816D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04B12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v2x-BandwidthClassTxSL, v2x-BandwidthClassRxSL</w:t>
            </w:r>
          </w:p>
          <w:p w14:paraId="670D542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923FF">
              <w:rPr>
                <w:rFonts w:ascii="Arial" w:eastAsia="Times New Roman" w:hAnsi="Arial"/>
                <w:iCs/>
                <w:noProof/>
                <w:sz w:val="18"/>
                <w:lang w:eastAsia="en-GB"/>
              </w:rPr>
              <w:t xml:space="preserve">The bandwidth class </w:t>
            </w:r>
            <w:r w:rsidRPr="00B923FF">
              <w:rPr>
                <w:rFonts w:ascii="Arial" w:eastAsia="Times New Roman" w:hAnsi="Arial"/>
                <w:iCs/>
                <w:noProof/>
                <w:sz w:val="18"/>
                <w:lang w:eastAsia="zh-CN"/>
              </w:rPr>
              <w:t xml:space="preserve">for V2X sidelink transmission and reception </w:t>
            </w:r>
            <w:r w:rsidRPr="00B923FF">
              <w:rPr>
                <w:rFonts w:ascii="Arial" w:eastAsia="Times New Roman" w:hAnsi="Arial"/>
                <w:iCs/>
                <w:noProof/>
                <w:sz w:val="18"/>
                <w:lang w:eastAsia="en-GB"/>
              </w:rPr>
              <w:t>supported by the UE as defined in TS 36.101 [42, Table 5.6</w:t>
            </w:r>
            <w:r w:rsidRPr="00B923FF">
              <w:rPr>
                <w:rFonts w:ascii="Arial" w:eastAsia="Times New Roman" w:hAnsi="Arial"/>
                <w:iCs/>
                <w:noProof/>
                <w:sz w:val="18"/>
                <w:lang w:eastAsia="zh-CN"/>
              </w:rPr>
              <w:t>G.1</w:t>
            </w:r>
            <w:r w:rsidRPr="00B923FF">
              <w:rPr>
                <w:rFonts w:ascii="Arial" w:eastAsia="Times New Roman" w:hAnsi="Arial"/>
                <w:iCs/>
                <w:noProof/>
                <w:sz w:val="18"/>
                <w:lang w:eastAsia="en-GB"/>
              </w:rPr>
              <w:t>-</w:t>
            </w:r>
            <w:r w:rsidRPr="00B923FF">
              <w:rPr>
                <w:rFonts w:ascii="Arial" w:eastAsia="Times New Roman" w:hAnsi="Arial"/>
                <w:iCs/>
                <w:noProof/>
                <w:sz w:val="18"/>
                <w:lang w:eastAsia="zh-CN"/>
              </w:rPr>
              <w:t>3</w:t>
            </w:r>
            <w:r w:rsidRPr="00B923FF">
              <w:rPr>
                <w:rFonts w:ascii="Arial" w:eastAsia="Times New Roman" w:hAnsi="Arial"/>
                <w:iCs/>
                <w:noProof/>
                <w:sz w:val="18"/>
                <w:lang w:eastAsia="en-GB"/>
              </w:rPr>
              <w:t>].</w:t>
            </w:r>
          </w:p>
          <w:p w14:paraId="05612E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iCs/>
                <w:noProof/>
                <w:kern w:val="2"/>
                <w:sz w:val="18"/>
                <w:lang w:eastAsia="zh-CN"/>
              </w:rPr>
              <w:t xml:space="preserve">The UE explicitly includes all the supported bandwidth class combinations </w:t>
            </w:r>
            <w:r w:rsidRPr="00B923FF">
              <w:rPr>
                <w:rFonts w:ascii="Arial" w:eastAsia="Times New Roman" w:hAnsi="Arial"/>
                <w:iCs/>
                <w:noProof/>
                <w:sz w:val="18"/>
                <w:lang w:eastAsia="zh-CN"/>
              </w:rPr>
              <w:t>for V2X sidelink transmission or reception</w:t>
            </w:r>
            <w:r w:rsidRPr="00B923FF">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44031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37A31FA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D250C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v2x-eNB-Scheduled</w:t>
            </w:r>
          </w:p>
          <w:p w14:paraId="71721EC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B923FF">
              <w:rPr>
                <w:rFonts w:ascii="Arial" w:eastAsia="Times New Roman" w:hAnsi="Arial"/>
                <w:sz w:val="18"/>
                <w:lang w:eastAsia="ko-KR"/>
              </w:rPr>
              <w:t xml:space="preserve">associated with Power class 3 V2X UE, see </w:t>
            </w:r>
            <w:r w:rsidRPr="00B923FF">
              <w:rPr>
                <w:rFonts w:ascii="Arial" w:eastAsia="Times New Roman" w:hAnsi="Arial"/>
                <w:sz w:val="18"/>
                <w:lang w:eastAsia="en-GB"/>
              </w:rPr>
              <w:t>TS 36.101 [42]</w:t>
            </w:r>
            <w:r w:rsidRPr="00B923FF">
              <w:rPr>
                <w:rFonts w:ascii="Arial" w:eastAsia="Times New Roman" w:hAnsi="Arial"/>
                <w:sz w:val="18"/>
                <w:lang w:eastAsia="ja-JP"/>
              </w:rPr>
              <w:t xml:space="preserve"> in a band</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14EBB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36D56A5B"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801F32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x-none"/>
              </w:rPr>
            </w:pPr>
            <w:r w:rsidRPr="00B923FF">
              <w:rPr>
                <w:rFonts w:ascii="Arial" w:eastAsia="Times New Roman" w:hAnsi="Arial"/>
                <w:b/>
                <w:i/>
                <w:sz w:val="18"/>
                <w:lang w:eastAsia="x-none"/>
              </w:rPr>
              <w:t>v2x-EnhancedHighReception</w:t>
            </w:r>
          </w:p>
          <w:p w14:paraId="4DDAF75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B923FF">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B923FF">
              <w:rPr>
                <w:rFonts w:ascii="Arial" w:eastAsia="Times New Roman" w:hAnsi="Arial" w:cs="Arial"/>
                <w:sz w:val="18"/>
                <w:szCs w:val="18"/>
                <w:lang w:eastAsia="x-none"/>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644E9C7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923FF">
              <w:rPr>
                <w:rFonts w:ascii="Arial" w:eastAsia="Times New Roman" w:hAnsi="Arial"/>
                <w:bCs/>
                <w:noProof/>
                <w:sz w:val="18"/>
                <w:lang w:eastAsia="zh-CN"/>
              </w:rPr>
              <w:t>-</w:t>
            </w:r>
          </w:p>
        </w:tc>
      </w:tr>
      <w:tr w:rsidR="00B923FF" w:rsidRPr="00B923FF" w14:paraId="1F9385A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5DF8D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v2x-HighPower</w:t>
            </w:r>
          </w:p>
          <w:p w14:paraId="141FB9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w:t>
            </w:r>
            <w:r w:rsidRPr="00B923FF">
              <w:rPr>
                <w:rFonts w:ascii="Arial" w:eastAsia="Times New Roman" w:hAnsi="Arial"/>
                <w:sz w:val="18"/>
                <w:lang w:eastAsia="ko-KR"/>
              </w:rPr>
              <w:t xml:space="preserve">maximum transmit power associated with Power class 2 V2X UE for V2X sidelink transmission in a band, </w:t>
            </w:r>
            <w:r w:rsidRPr="00B923FF">
              <w:rPr>
                <w:rFonts w:ascii="Arial" w:eastAsia="Times New Roman" w:hAnsi="Arial"/>
                <w:sz w:val="18"/>
                <w:lang w:eastAsia="en-GB"/>
              </w:rPr>
              <w:t>see TS 36.101 [42]</w:t>
            </w:r>
            <w:r w:rsidRPr="00B923FF">
              <w:rPr>
                <w:rFonts w:ascii="Arial" w:eastAsia="Times New Roman" w:hAnsi="Arial"/>
                <w:sz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23FC5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305C396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7BCD9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v2x-HighReception</w:t>
            </w:r>
          </w:p>
          <w:p w14:paraId="1D8AAC8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090045"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ko-KR"/>
              </w:rPr>
              <w:t>-</w:t>
            </w:r>
          </w:p>
        </w:tc>
      </w:tr>
      <w:tr w:rsidR="00B923FF" w:rsidRPr="00B923FF" w14:paraId="7144A4C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11D75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v2x-nonAdjacentPSCCH-PSSCH</w:t>
            </w:r>
          </w:p>
          <w:p w14:paraId="107EF8A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whether the UE supports transmission and reception in the configuration of non-adjacent PSCCH and PSSCH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16D70B"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693BFF3F"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73243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v2x-numberTxRxTiming</w:t>
            </w:r>
          </w:p>
          <w:p w14:paraId="6941206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285FCB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756A17C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BBF1C6"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v2x-SupportedBandCombinationList</w:t>
            </w:r>
          </w:p>
          <w:p w14:paraId="6E371A4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ko-KR"/>
              </w:rPr>
              <w:t xml:space="preserve">Indicates the supported band combination list </w:t>
            </w:r>
            <w:r w:rsidRPr="00B923FF">
              <w:rPr>
                <w:rFonts w:ascii="Arial" w:eastAsia="Times New Roman" w:hAnsi="Arial"/>
                <w:sz w:val="18"/>
                <w:lang w:eastAsia="ja-JP"/>
              </w:rPr>
              <w:t xml:space="preserve">on which the UE supports simultaneous transmission and/or reception of V2X </w:t>
            </w:r>
            <w:r w:rsidRPr="00B923FF">
              <w:rPr>
                <w:rFonts w:ascii="Arial" w:hAnsi="Arial"/>
                <w:sz w:val="18"/>
                <w:lang w:eastAsia="zh-CN"/>
              </w:rPr>
              <w:t>sidelink</w:t>
            </w:r>
            <w:r w:rsidRPr="00B923FF">
              <w:rPr>
                <w:rFonts w:ascii="Arial" w:eastAsia="Times New Roman" w:hAnsi="Arial"/>
                <w:sz w:val="18"/>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2F7544E"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B923FF" w:rsidRPr="00B923FF" w14:paraId="68B6967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1E957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t>v2x-SupportedTxBandCombListPerBC, v2x-SupportedRxBandCombListPerBC</w:t>
            </w:r>
          </w:p>
          <w:p w14:paraId="6A58D95C"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for a particular band combination of EUTRA, the supported band combination list among </w:t>
            </w:r>
            <w:r w:rsidRPr="00B923FF">
              <w:rPr>
                <w:rFonts w:ascii="Arial" w:eastAsia="Times New Roman" w:hAnsi="Arial"/>
                <w:i/>
                <w:sz w:val="18"/>
                <w:lang w:eastAsia="ja-JP"/>
              </w:rPr>
              <w:t>v2x-SupportedBandCombinationList</w:t>
            </w:r>
            <w:r w:rsidRPr="00B923FF">
              <w:rPr>
                <w:rFonts w:ascii="Arial" w:eastAsia="Times New Roman" w:hAnsi="Arial"/>
                <w:sz w:val="18"/>
                <w:lang w:eastAsia="ja-JP"/>
              </w:rPr>
              <w:t xml:space="preserve"> on which the UE supports simultaneous transmission or reception of EUTRA and V2X </w:t>
            </w:r>
            <w:r w:rsidRPr="00B923FF">
              <w:rPr>
                <w:rFonts w:ascii="Arial" w:hAnsi="Arial"/>
                <w:sz w:val="18"/>
                <w:lang w:eastAsia="zh-CN"/>
              </w:rPr>
              <w:t>sidelink</w:t>
            </w:r>
            <w:r w:rsidRPr="00B923FF">
              <w:rPr>
                <w:rFonts w:ascii="Arial" w:eastAsia="Times New Roman" w:hAnsi="Arial"/>
                <w:sz w:val="18"/>
                <w:lang w:eastAsia="ja-JP"/>
              </w:rPr>
              <w:t xml:space="preserve"> communication respectively. The first bit refers to the first entry of </w:t>
            </w:r>
            <w:r w:rsidRPr="00B923FF">
              <w:rPr>
                <w:rFonts w:ascii="Arial" w:eastAsia="Times New Roman" w:hAnsi="Arial"/>
                <w:i/>
                <w:sz w:val="18"/>
                <w:lang w:eastAsia="ja-JP"/>
              </w:rPr>
              <w:t>v2x-SupportedBandCombinationList</w:t>
            </w:r>
            <w:r w:rsidRPr="00B923FF">
              <w:rPr>
                <w:rFonts w:ascii="Arial" w:eastAsia="Times New Roman" w:hAnsi="Arial"/>
                <w:sz w:val="18"/>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D97842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39D7537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B6AD6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b/>
                <w:i/>
                <w:sz w:val="18"/>
                <w:lang w:eastAsia="en-GB"/>
              </w:rPr>
              <w:lastRenderedPageBreak/>
              <w:t>v2x-TxWithShortResvInterval</w:t>
            </w:r>
          </w:p>
          <w:p w14:paraId="5E26B995"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ja-JP"/>
              </w:rPr>
              <w:t xml:space="preserve">Indicates whether the UE supports 20 ms and 50 ms resource reservation periods for </w:t>
            </w:r>
            <w:r w:rsidRPr="00B923FF">
              <w:rPr>
                <w:rFonts w:ascii="Arial" w:eastAsia="Times New Roman" w:hAnsi="Arial"/>
                <w:sz w:val="18"/>
                <w:lang w:eastAsia="ko-KR"/>
              </w:rPr>
              <w:t>UE autonomous resource selection and eNB scheduled resource allocation for V2X sidelink communication</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AA645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923FF">
              <w:rPr>
                <w:rFonts w:ascii="Arial" w:eastAsia="Times New Roman" w:hAnsi="Arial"/>
                <w:bCs/>
                <w:noProof/>
                <w:sz w:val="18"/>
                <w:lang w:eastAsia="ko-KR"/>
              </w:rPr>
              <w:t>-</w:t>
            </w:r>
          </w:p>
        </w:tc>
      </w:tr>
      <w:tr w:rsidR="00B923FF" w:rsidRPr="00B923FF" w14:paraId="658868EA"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A8CBA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voiceOverPS-HS-UTRA-FDD</w:t>
            </w:r>
          </w:p>
          <w:p w14:paraId="2A988E1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IMS voice according to GSMA IR.58 profile in UTRA FDD</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9007CF"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3A304854"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2DB53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voiceOverPS-HS-UTRA-TDD128</w:t>
            </w:r>
          </w:p>
          <w:p w14:paraId="1D8EFC5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zh-CN"/>
              </w:rPr>
            </w:pPr>
            <w:r w:rsidRPr="00B923FF">
              <w:rPr>
                <w:rFonts w:ascii="Arial" w:eastAsia="Times New Roman" w:hAnsi="Arial"/>
                <w:sz w:val="18"/>
                <w:lang w:eastAsia="en-GB"/>
              </w:rPr>
              <w:t>Indicates whether UE supports IMS voice in UTRA TDD 1.28Mcps</w:t>
            </w:r>
            <w:r w:rsidRPr="00B923FF">
              <w:rPr>
                <w:rFonts w:ascii="Arial" w:eastAsia="Times New Roman"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746AC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23FF">
              <w:rPr>
                <w:rFonts w:ascii="Arial" w:eastAsia="Times New Roman" w:hAnsi="Arial"/>
                <w:bCs/>
                <w:noProof/>
                <w:sz w:val="18"/>
                <w:lang w:eastAsia="en-GB"/>
              </w:rPr>
              <w:t>-</w:t>
            </w:r>
          </w:p>
        </w:tc>
      </w:tr>
      <w:tr w:rsidR="00B923FF" w:rsidRPr="00B923FF" w14:paraId="08566DC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538CA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ims-VoiceOverNR-PDCP-MCG-Bearer</w:t>
            </w:r>
          </w:p>
          <w:p w14:paraId="454840E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FEED460"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4CC8219C"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BD106D"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b/>
                <w:bCs/>
                <w:i/>
                <w:noProof/>
                <w:sz w:val="18"/>
                <w:lang w:eastAsia="en-GB"/>
              </w:rPr>
              <w:t>ims-VoiceOverNR-PDCP-SCG-Bearer</w:t>
            </w:r>
          </w:p>
          <w:p w14:paraId="4E2C0FD8"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0B68C131"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Yes</w:t>
            </w:r>
          </w:p>
        </w:tc>
      </w:tr>
      <w:tr w:rsidR="00B923FF" w:rsidRPr="00B923FF" w14:paraId="5E66E1E5"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BE28FA"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whiteCellList</w:t>
            </w:r>
            <w:proofErr w:type="spellEnd"/>
          </w:p>
          <w:p w14:paraId="7E36C759"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68A9AF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923FF">
              <w:rPr>
                <w:rFonts w:ascii="Arial" w:eastAsia="Times New Roman" w:hAnsi="Arial"/>
                <w:sz w:val="18"/>
                <w:lang w:eastAsia="en-GB"/>
              </w:rPr>
              <w:t>-</w:t>
            </w:r>
          </w:p>
        </w:tc>
      </w:tr>
      <w:tr w:rsidR="00B923FF" w:rsidRPr="00B923FF" w14:paraId="41EBF47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F4FFEF"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wlan</w:t>
            </w:r>
            <w:proofErr w:type="spellEnd"/>
            <w:r w:rsidRPr="00B923FF">
              <w:rPr>
                <w:rFonts w:ascii="Arial" w:eastAsia="Times New Roman" w:hAnsi="Arial"/>
                <w:b/>
                <w:i/>
                <w:sz w:val="18"/>
                <w:lang w:eastAsia="en-GB"/>
              </w:rPr>
              <w:t>-IW-RAN-Rules</w:t>
            </w:r>
          </w:p>
          <w:p w14:paraId="710B4352"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noProof/>
                <w:sz w:val="18"/>
                <w:lang w:eastAsia="en-GB"/>
              </w:rPr>
              <w:t>RAN-assisted WLAN interworking based on access network selection and traffic steering rules</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229647"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5D2A2888"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0D53F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wlan</w:t>
            </w:r>
            <w:proofErr w:type="spellEnd"/>
            <w:r w:rsidRPr="00B923FF">
              <w:rPr>
                <w:rFonts w:ascii="Arial" w:eastAsia="Times New Roman" w:hAnsi="Arial"/>
                <w:b/>
                <w:i/>
                <w:sz w:val="18"/>
                <w:lang w:eastAsia="en-GB"/>
              </w:rPr>
              <w:t>-IW-ANDSF-Policies</w:t>
            </w:r>
          </w:p>
          <w:p w14:paraId="5E5A0390"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23FF">
              <w:rPr>
                <w:rFonts w:ascii="Arial" w:eastAsia="Times New Roman" w:hAnsi="Arial"/>
                <w:sz w:val="18"/>
                <w:lang w:eastAsia="en-GB"/>
              </w:rPr>
              <w:t xml:space="preserve">Indicates whether the UE supports </w:t>
            </w:r>
            <w:r w:rsidRPr="00B923FF">
              <w:rPr>
                <w:rFonts w:ascii="Arial" w:eastAsia="Times New Roman" w:hAnsi="Arial"/>
                <w:noProof/>
                <w:sz w:val="18"/>
                <w:lang w:eastAsia="en-GB"/>
              </w:rPr>
              <w:t>RAN-assisted WLAN interworking based on ANDSF policies</w:t>
            </w:r>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47A24D"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764088B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61CAF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wlan</w:t>
            </w:r>
            <w:proofErr w:type="spellEnd"/>
            <w:r w:rsidRPr="00B923FF">
              <w:rPr>
                <w:rFonts w:ascii="Arial" w:eastAsia="Times New Roman" w:hAnsi="Arial"/>
                <w:b/>
                <w:i/>
                <w:sz w:val="18"/>
                <w:lang w:eastAsia="en-GB"/>
              </w:rPr>
              <w:t>-MAC-Address</w:t>
            </w:r>
          </w:p>
          <w:p w14:paraId="03B42C3E"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r w:rsidRPr="00B923FF">
              <w:rPr>
                <w:rFonts w:ascii="Arial" w:eastAsia="Times New Roman"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3211F714"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C910970"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C9B52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wlan-PeriodicMeas</w:t>
            </w:r>
            <w:proofErr w:type="spellEnd"/>
          </w:p>
          <w:p w14:paraId="6936E5D7"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A1C590C"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0E4F10A6"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23CCB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wlan-ReportAnyWLAN</w:t>
            </w:r>
            <w:proofErr w:type="spellEnd"/>
          </w:p>
          <w:p w14:paraId="1F70E604"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Indicates whether the UE supports reporting of WLANs not listed in the </w:t>
            </w:r>
            <w:proofErr w:type="spellStart"/>
            <w:r w:rsidRPr="00B923FF">
              <w:rPr>
                <w:rFonts w:ascii="Arial" w:eastAsia="Times New Roman" w:hAnsi="Arial"/>
                <w:i/>
                <w:sz w:val="18"/>
                <w:lang w:eastAsia="en-GB"/>
              </w:rPr>
              <w:t>measObjectWLAN</w:t>
            </w:r>
            <w:proofErr w:type="spellEnd"/>
            <w:r w:rsidRPr="00B923FF">
              <w:rPr>
                <w:rFonts w:ascii="Arial" w:eastAsia="Times New Roman"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34EC03"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r w:rsidR="00B923FF" w:rsidRPr="00B923FF" w14:paraId="2AE90203" w14:textId="77777777" w:rsidTr="00B92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3E76D1"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923FF">
              <w:rPr>
                <w:rFonts w:ascii="Arial" w:eastAsia="Times New Roman" w:hAnsi="Arial"/>
                <w:b/>
                <w:i/>
                <w:sz w:val="18"/>
                <w:lang w:eastAsia="en-GB"/>
              </w:rPr>
              <w:t>wlan-SupportedDataRate</w:t>
            </w:r>
            <w:proofErr w:type="spellEnd"/>
          </w:p>
          <w:p w14:paraId="1960E07B" w14:textId="77777777" w:rsidR="00B923FF" w:rsidRPr="00B923FF" w:rsidRDefault="00B923FF" w:rsidP="00B923FF">
            <w:pPr>
              <w:keepNext/>
              <w:keepLines/>
              <w:overflowPunct w:val="0"/>
              <w:autoSpaceDE w:val="0"/>
              <w:autoSpaceDN w:val="0"/>
              <w:adjustRightInd w:val="0"/>
              <w:spacing w:after="0"/>
              <w:textAlignment w:val="baseline"/>
              <w:rPr>
                <w:rFonts w:ascii="Arial" w:eastAsia="Times New Roman" w:hAnsi="Arial"/>
                <w:sz w:val="18"/>
                <w:lang w:eastAsia="en-GB"/>
              </w:rPr>
            </w:pPr>
            <w:r w:rsidRPr="00B923FF">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34909D22" w14:textId="77777777" w:rsidR="00B923FF" w:rsidRPr="00B923FF" w:rsidRDefault="00B923FF" w:rsidP="00B923F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923FF">
              <w:rPr>
                <w:rFonts w:ascii="Arial" w:eastAsia="Times New Roman" w:hAnsi="Arial"/>
                <w:bCs/>
                <w:noProof/>
                <w:sz w:val="18"/>
                <w:lang w:eastAsia="en-GB"/>
              </w:rPr>
              <w:t>-</w:t>
            </w:r>
          </w:p>
        </w:tc>
      </w:tr>
    </w:tbl>
    <w:p w14:paraId="08455B82" w14:textId="6C59E0A1" w:rsidR="000B162F" w:rsidRDefault="000B162F">
      <w:pPr>
        <w:rPr>
          <w:noProof/>
        </w:rPr>
      </w:pPr>
    </w:p>
    <w:p w14:paraId="7B051811" w14:textId="77777777" w:rsidR="000B162F" w:rsidRPr="00206995" w:rsidRDefault="000B162F" w:rsidP="000B162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00FB" w:rsidRPr="008E00FB" w14:paraId="7D85C223" w14:textId="77777777" w:rsidTr="00247560">
        <w:trPr>
          <w:cantSplit/>
          <w:tblHeader/>
        </w:trPr>
        <w:tc>
          <w:tcPr>
            <w:tcW w:w="9639" w:type="dxa"/>
          </w:tcPr>
          <w:p w14:paraId="1DC3D9C3" w14:textId="77777777" w:rsidR="008E00FB" w:rsidRPr="008E00FB" w:rsidRDefault="008E00FB" w:rsidP="008E00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0FB">
              <w:rPr>
                <w:rFonts w:ascii="Arial" w:eastAsia="Times New Roman" w:hAnsi="Arial"/>
                <w:b/>
                <w:i/>
                <w:noProof/>
                <w:sz w:val="18"/>
                <w:lang w:eastAsia="en-GB"/>
              </w:rPr>
              <w:lastRenderedPageBreak/>
              <w:t xml:space="preserve">AntennaInfo </w:t>
            </w:r>
            <w:r w:rsidRPr="008E00FB">
              <w:rPr>
                <w:rFonts w:ascii="Arial" w:eastAsia="Times New Roman" w:hAnsi="Arial"/>
                <w:b/>
                <w:noProof/>
                <w:sz w:val="18"/>
                <w:lang w:eastAsia="en-GB"/>
              </w:rPr>
              <w:t>field descriptions</w:t>
            </w:r>
          </w:p>
        </w:tc>
      </w:tr>
      <w:tr w:rsidR="008E00FB" w:rsidRPr="008E00FB" w14:paraId="0EDE9C49" w14:textId="77777777" w:rsidTr="00247560">
        <w:trPr>
          <w:cantSplit/>
        </w:trPr>
        <w:tc>
          <w:tcPr>
            <w:tcW w:w="9639" w:type="dxa"/>
          </w:tcPr>
          <w:p w14:paraId="0F75B0AE"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alternativeCodebookEnabledFor4TX</w:t>
            </w:r>
          </w:p>
          <w:p w14:paraId="3107AF58"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noProof/>
                <w:sz w:val="18"/>
                <w:lang w:eastAsia="en-GB"/>
              </w:rPr>
            </w:pPr>
            <w:r w:rsidRPr="008E00FB">
              <w:rPr>
                <w:rFonts w:ascii="Arial" w:eastAsia="Times New Roman" w:hAnsi="Arial"/>
                <w:noProof/>
                <w:sz w:val="18"/>
                <w:lang w:eastAsia="en-GB"/>
              </w:rPr>
              <w:t xml:space="preserve">Indicates whether code book in TS 36.213 [23] Table 7.2.4-0A to Table 7.2.4-0D is being used for deriving CSI feedback and reporting. E-UTRAN only configures the field if the UE is configured with a) </w:t>
            </w:r>
            <w:r w:rsidRPr="008E00FB">
              <w:rPr>
                <w:rFonts w:ascii="Arial" w:eastAsia="Times New Roman" w:hAnsi="Arial"/>
                <w:i/>
                <w:noProof/>
                <w:sz w:val="18"/>
                <w:lang w:eastAsia="en-GB"/>
              </w:rPr>
              <w:t>tm8</w:t>
            </w:r>
            <w:r w:rsidRPr="008E00FB">
              <w:rPr>
                <w:rFonts w:ascii="Arial" w:eastAsia="Times New Roman" w:hAnsi="Arial"/>
                <w:noProof/>
                <w:sz w:val="18"/>
                <w:lang w:eastAsia="en-GB"/>
              </w:rPr>
              <w:t xml:space="preserve"> </w:t>
            </w:r>
            <w:r w:rsidRPr="008E00FB">
              <w:rPr>
                <w:rFonts w:ascii="Arial" w:eastAsia="Times New Roman" w:hAnsi="Arial"/>
                <w:noProof/>
                <w:sz w:val="18"/>
                <w:lang w:eastAsia="zh-CN"/>
              </w:rPr>
              <w:t>with 4 CRS ports,</w:t>
            </w:r>
            <w:r w:rsidRPr="008E00FB">
              <w:rPr>
                <w:rFonts w:ascii="Arial" w:eastAsia="Times New Roman" w:hAnsi="Arial"/>
                <w:noProof/>
                <w:sz w:val="18"/>
                <w:lang w:eastAsia="en-GB"/>
              </w:rPr>
              <w:t xml:space="preserve"> </w:t>
            </w:r>
            <w:r w:rsidRPr="008E00FB">
              <w:rPr>
                <w:rFonts w:ascii="Arial" w:eastAsia="Times New Roman" w:hAnsi="Arial"/>
                <w:i/>
                <w:noProof/>
                <w:sz w:val="18"/>
                <w:lang w:eastAsia="en-GB"/>
              </w:rPr>
              <w:t>tm9</w:t>
            </w:r>
            <w:r w:rsidRPr="008E00FB">
              <w:rPr>
                <w:rFonts w:ascii="Arial" w:eastAsia="Times New Roman" w:hAnsi="Arial"/>
                <w:i/>
                <w:noProof/>
                <w:sz w:val="18"/>
                <w:lang w:eastAsia="zh-CN"/>
              </w:rPr>
              <w:t xml:space="preserve"> </w:t>
            </w:r>
            <w:r w:rsidRPr="008E00FB">
              <w:rPr>
                <w:rFonts w:ascii="Arial" w:eastAsia="Times New Roman" w:hAnsi="Arial"/>
                <w:noProof/>
                <w:sz w:val="18"/>
                <w:lang w:eastAsia="zh-CN"/>
              </w:rPr>
              <w:t xml:space="preserve">or </w:t>
            </w:r>
            <w:r w:rsidRPr="008E00FB">
              <w:rPr>
                <w:rFonts w:ascii="Arial" w:eastAsia="Times New Roman" w:hAnsi="Arial"/>
                <w:i/>
                <w:noProof/>
                <w:sz w:val="18"/>
                <w:lang w:eastAsia="en-GB"/>
              </w:rPr>
              <w:t>tm</w:t>
            </w:r>
            <w:r w:rsidRPr="008E00FB">
              <w:rPr>
                <w:rFonts w:ascii="Arial" w:eastAsia="Times New Roman" w:hAnsi="Arial"/>
                <w:i/>
                <w:noProof/>
                <w:sz w:val="18"/>
                <w:lang w:eastAsia="zh-CN"/>
              </w:rPr>
              <w:t>10</w:t>
            </w:r>
            <w:r w:rsidRPr="008E00FB">
              <w:rPr>
                <w:rFonts w:ascii="Arial" w:eastAsia="Times New Roman" w:hAnsi="Arial"/>
                <w:noProof/>
                <w:sz w:val="18"/>
                <w:lang w:eastAsia="zh-CN"/>
              </w:rPr>
              <w:t xml:space="preserve"> with 4 CSI-RS ports</w:t>
            </w:r>
            <w:r w:rsidRPr="008E00FB">
              <w:rPr>
                <w:rFonts w:ascii="Arial" w:eastAsia="Times New Roman" w:hAnsi="Arial"/>
                <w:noProof/>
                <w:sz w:val="18"/>
                <w:lang w:eastAsia="en-GB"/>
              </w:rPr>
              <w:t xml:space="preserve"> </w:t>
            </w:r>
            <w:r w:rsidRPr="008E00FB">
              <w:rPr>
                <w:rFonts w:ascii="Arial" w:eastAsia="Times New Roman" w:hAnsi="Arial"/>
                <w:noProof/>
                <w:sz w:val="18"/>
                <w:lang w:eastAsia="zh-CN"/>
              </w:rPr>
              <w:t xml:space="preserve">and </w:t>
            </w:r>
            <w:r w:rsidRPr="008E00FB">
              <w:rPr>
                <w:rFonts w:ascii="Arial" w:eastAsia="Times New Roman" w:hAnsi="Arial"/>
                <w:noProof/>
                <w:sz w:val="18"/>
                <w:lang w:eastAsia="en-GB"/>
              </w:rPr>
              <w:t>b) PMI/RI reporting.</w:t>
            </w:r>
          </w:p>
        </w:tc>
      </w:tr>
      <w:tr w:rsidR="008E00FB" w:rsidRPr="008E00FB" w14:paraId="668ED239" w14:textId="77777777" w:rsidTr="00247560">
        <w:trPr>
          <w:cantSplit/>
        </w:trPr>
        <w:tc>
          <w:tcPr>
            <w:tcW w:w="9639" w:type="dxa"/>
          </w:tcPr>
          <w:p w14:paraId="0D1E63C8"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antennaPortsCount</w:t>
            </w:r>
          </w:p>
          <w:p w14:paraId="61E6992A"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Parameter represents the number of cell specific antenna ports where an1 corresponds to 1, an2 to 2 antenna ports etc. see TS 36.211 [21, 6.2.1].</w:t>
            </w:r>
          </w:p>
        </w:tc>
      </w:tr>
      <w:tr w:rsidR="008E00FB" w:rsidRPr="008E00FB" w14:paraId="0CF24762" w14:textId="77777777" w:rsidTr="00247560">
        <w:trPr>
          <w:cantSplit/>
        </w:trPr>
        <w:tc>
          <w:tcPr>
            <w:tcW w:w="9639" w:type="dxa"/>
          </w:tcPr>
          <w:p w14:paraId="1023B91D"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ce-ue-TxAntennaSelection-config</w:t>
            </w:r>
          </w:p>
          <w:p w14:paraId="4581504C"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sz w:val="18"/>
                <w:lang w:eastAsia="en-GB"/>
              </w:rPr>
              <w:t>Configuration of UL closed-loop transmit antenna selection for non-BL UE in CE Mode A, see TS 36.212 [22].</w:t>
            </w:r>
          </w:p>
        </w:tc>
      </w:tr>
      <w:tr w:rsidR="008E00FB" w:rsidRPr="008E00FB" w14:paraId="120E366D" w14:textId="77777777" w:rsidTr="00247560">
        <w:trPr>
          <w:cantSplit/>
        </w:trPr>
        <w:tc>
          <w:tcPr>
            <w:tcW w:w="9639" w:type="dxa"/>
          </w:tcPr>
          <w:p w14:paraId="45A930ED"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codebookSubsetRestriction</w:t>
            </w:r>
          </w:p>
          <w:p w14:paraId="06C6C207"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Parameter:</w:t>
            </w:r>
            <w:r w:rsidRPr="008E00FB" w:rsidDel="003D7D42">
              <w:rPr>
                <w:rFonts w:ascii="Arial" w:eastAsia="Times New Roman" w:hAnsi="Arial"/>
                <w:sz w:val="18"/>
                <w:lang w:eastAsia="en-GB"/>
              </w:rPr>
              <w:t xml:space="preserve"> </w:t>
            </w:r>
            <w:proofErr w:type="spellStart"/>
            <w:r w:rsidRPr="008E00FB">
              <w:rPr>
                <w:rFonts w:ascii="Arial" w:eastAsia="Times New Roman" w:hAnsi="Arial"/>
                <w:i/>
                <w:sz w:val="18"/>
                <w:lang w:eastAsia="en-GB"/>
              </w:rPr>
              <w:t>codebookSubsetRestriction</w:t>
            </w:r>
            <w:proofErr w:type="spellEnd"/>
            <w:r w:rsidRPr="008E00FB">
              <w:rPr>
                <w:rFonts w:ascii="Arial" w:eastAsia="Times New Roman" w:hAnsi="Arial"/>
                <w:i/>
                <w:sz w:val="18"/>
                <w:lang w:eastAsia="en-GB"/>
              </w:rPr>
              <w:t>,</w:t>
            </w:r>
            <w:r w:rsidRPr="008E00FB" w:rsidDel="003D7D42">
              <w:rPr>
                <w:rFonts w:ascii="Arial" w:eastAsia="Times New Roman" w:hAnsi="Arial"/>
                <w:sz w:val="18"/>
                <w:lang w:eastAsia="en-GB"/>
              </w:rPr>
              <w:t xml:space="preserve"> </w:t>
            </w:r>
            <w:r w:rsidRPr="008E00FB">
              <w:rPr>
                <w:rFonts w:ascii="Arial" w:eastAsia="Times New Roman" w:hAnsi="Arial"/>
                <w:sz w:val="18"/>
                <w:lang w:eastAsia="en-GB"/>
              </w:rPr>
              <w:t xml:space="preserve">see TS 36.213 [23, 7.2] and TS 36.211 [21, 6.3.4.2.3]. The number of bits in the </w:t>
            </w:r>
            <w:proofErr w:type="spellStart"/>
            <w:r w:rsidRPr="008E00FB">
              <w:rPr>
                <w:rFonts w:ascii="Arial" w:eastAsia="Times New Roman" w:hAnsi="Arial"/>
                <w:i/>
                <w:iCs/>
                <w:sz w:val="18"/>
                <w:lang w:eastAsia="en-GB"/>
              </w:rPr>
              <w:t>codebookSubsetRestriction</w:t>
            </w:r>
            <w:proofErr w:type="spellEnd"/>
            <w:r w:rsidRPr="008E00FB">
              <w:rPr>
                <w:rFonts w:ascii="Arial" w:eastAsia="Times New Roman" w:hAnsi="Arial"/>
                <w:sz w:val="18"/>
                <w:lang w:eastAsia="en-GB"/>
              </w:rPr>
              <w:t xml:space="preserve"> for applicable transmission modes is defined in TS 36.213 [23, Table 7.2-1b]. If the UE is configured with </w:t>
            </w:r>
            <w:proofErr w:type="spellStart"/>
            <w:r w:rsidRPr="008E00FB">
              <w:rPr>
                <w:rFonts w:ascii="Arial" w:eastAsia="Times New Roman" w:hAnsi="Arial"/>
                <w:i/>
                <w:sz w:val="18"/>
                <w:lang w:eastAsia="en-GB"/>
              </w:rPr>
              <w:t>transmissionMode</w:t>
            </w:r>
            <w:proofErr w:type="spellEnd"/>
            <w:r w:rsidRPr="008E00FB">
              <w:rPr>
                <w:rFonts w:ascii="Arial" w:eastAsia="Times New Roman" w:hAnsi="Arial"/>
                <w:sz w:val="18"/>
                <w:lang w:eastAsia="en-GB"/>
              </w:rPr>
              <w:t xml:space="preserve"> tm8, E-UTRAN configures the field </w:t>
            </w:r>
            <w:proofErr w:type="spellStart"/>
            <w:r w:rsidRPr="008E00FB">
              <w:rPr>
                <w:rFonts w:ascii="Arial" w:eastAsia="Times New Roman" w:hAnsi="Arial"/>
                <w:i/>
                <w:sz w:val="18"/>
                <w:lang w:eastAsia="en-GB"/>
              </w:rPr>
              <w:t>codebookSubsetRestriction</w:t>
            </w:r>
            <w:proofErr w:type="spellEnd"/>
            <w:r w:rsidRPr="008E00FB">
              <w:rPr>
                <w:rFonts w:ascii="Arial" w:eastAsia="Times New Roman" w:hAnsi="Arial"/>
                <w:sz w:val="18"/>
                <w:lang w:eastAsia="en-GB"/>
              </w:rPr>
              <w:t xml:space="preserve"> if PMI/RI reporting is configured. If the UE is configured with </w:t>
            </w:r>
            <w:proofErr w:type="spellStart"/>
            <w:r w:rsidRPr="008E00FB">
              <w:rPr>
                <w:rFonts w:ascii="Arial" w:eastAsia="Times New Roman" w:hAnsi="Arial"/>
                <w:i/>
                <w:sz w:val="18"/>
                <w:lang w:eastAsia="en-GB"/>
              </w:rPr>
              <w:t>transmissionMode</w:t>
            </w:r>
            <w:proofErr w:type="spellEnd"/>
            <w:r w:rsidRPr="008E00FB">
              <w:rPr>
                <w:rFonts w:ascii="Arial" w:eastAsia="Times New Roman" w:hAnsi="Arial"/>
                <w:sz w:val="18"/>
                <w:lang w:eastAsia="en-GB"/>
              </w:rPr>
              <w:t xml:space="preserve"> tm9, E-UTRAN configures the field </w:t>
            </w:r>
            <w:proofErr w:type="spellStart"/>
            <w:r w:rsidRPr="008E00FB">
              <w:rPr>
                <w:rFonts w:ascii="Arial" w:eastAsia="Times New Roman" w:hAnsi="Arial"/>
                <w:i/>
                <w:sz w:val="18"/>
                <w:lang w:eastAsia="en-GB"/>
              </w:rPr>
              <w:t>codebookSubsetRestriction</w:t>
            </w:r>
            <w:proofErr w:type="spellEnd"/>
            <w:r w:rsidRPr="008E00FB">
              <w:rPr>
                <w:rFonts w:ascii="Arial" w:eastAsia="Times New Roman" w:hAnsi="Arial"/>
                <w:sz w:val="18"/>
                <w:lang w:eastAsia="en-GB"/>
              </w:rPr>
              <w:t xml:space="preserve"> if PMI/RI reporting is configured and if the number of CSI-RS ports is greater than 1. E-UTRAN does not configure the field </w:t>
            </w:r>
            <w:proofErr w:type="spellStart"/>
            <w:r w:rsidRPr="008E00FB">
              <w:rPr>
                <w:rFonts w:ascii="Arial" w:eastAsia="Times New Roman" w:hAnsi="Arial"/>
                <w:i/>
                <w:sz w:val="18"/>
                <w:lang w:eastAsia="en-GB"/>
              </w:rPr>
              <w:t>codebookSubsetRestriction</w:t>
            </w:r>
            <w:proofErr w:type="spellEnd"/>
            <w:r w:rsidRPr="008E00FB">
              <w:rPr>
                <w:rFonts w:ascii="Arial" w:eastAsia="Times New Roman" w:hAnsi="Arial"/>
                <w:sz w:val="18"/>
                <w:lang w:eastAsia="en-GB"/>
              </w:rPr>
              <w:t xml:space="preserve"> in other cases where the UE is configured with </w:t>
            </w:r>
            <w:proofErr w:type="spellStart"/>
            <w:r w:rsidRPr="008E00FB">
              <w:rPr>
                <w:rFonts w:ascii="Arial" w:eastAsia="Times New Roman" w:hAnsi="Arial"/>
                <w:i/>
                <w:sz w:val="18"/>
                <w:lang w:eastAsia="en-GB"/>
              </w:rPr>
              <w:t>transmissionMode</w:t>
            </w:r>
            <w:proofErr w:type="spellEnd"/>
            <w:r w:rsidRPr="008E00FB">
              <w:rPr>
                <w:rFonts w:ascii="Arial" w:eastAsia="Times New Roman" w:hAnsi="Arial"/>
                <w:sz w:val="18"/>
                <w:lang w:eastAsia="en-GB"/>
              </w:rPr>
              <w:t xml:space="preserve"> tm8 or tm9. Furthermore, E-UTRAN does not configure the field </w:t>
            </w:r>
            <w:proofErr w:type="spellStart"/>
            <w:r w:rsidRPr="008E00FB">
              <w:rPr>
                <w:rFonts w:ascii="Arial" w:eastAsia="Times New Roman" w:hAnsi="Arial"/>
                <w:i/>
                <w:sz w:val="18"/>
                <w:lang w:eastAsia="en-GB"/>
              </w:rPr>
              <w:t>codebookSubsetRestriction</w:t>
            </w:r>
            <w:proofErr w:type="spellEnd"/>
            <w:r w:rsidRPr="008E00FB">
              <w:rPr>
                <w:rFonts w:ascii="Arial" w:eastAsia="Times New Roman" w:hAnsi="Arial"/>
                <w:sz w:val="18"/>
                <w:lang w:eastAsia="en-GB"/>
              </w:rPr>
              <w:t xml:space="preserve"> if the UE is configured with </w:t>
            </w:r>
            <w:proofErr w:type="spellStart"/>
            <w:r w:rsidRPr="008E00FB">
              <w:rPr>
                <w:rFonts w:ascii="Arial" w:eastAsia="Times New Roman" w:hAnsi="Arial"/>
                <w:i/>
                <w:sz w:val="18"/>
                <w:lang w:eastAsia="en-GB"/>
              </w:rPr>
              <w:t>eMIMO</w:t>
            </w:r>
            <w:proofErr w:type="spellEnd"/>
            <w:r w:rsidRPr="008E00FB">
              <w:rPr>
                <w:rFonts w:ascii="Arial" w:eastAsia="Times New Roman" w:hAnsi="Arial"/>
                <w:i/>
                <w:sz w:val="18"/>
                <w:lang w:eastAsia="en-GB"/>
              </w:rPr>
              <w:t>-Type</w:t>
            </w:r>
            <w:r w:rsidRPr="008E00FB">
              <w:rPr>
                <w:rFonts w:ascii="Arial" w:eastAsia="Times New Roman" w:hAnsi="Arial"/>
                <w:sz w:val="18"/>
                <w:lang w:eastAsia="en-GB"/>
              </w:rPr>
              <w:t xml:space="preserve"> unless it is set to </w:t>
            </w:r>
            <w:r w:rsidRPr="008E00FB">
              <w:rPr>
                <w:rFonts w:ascii="Arial" w:eastAsia="Times New Roman" w:hAnsi="Arial"/>
                <w:i/>
                <w:sz w:val="18"/>
                <w:lang w:eastAsia="en-GB"/>
              </w:rPr>
              <w:t>beamformed</w:t>
            </w:r>
            <w:r w:rsidRPr="008E00FB">
              <w:rPr>
                <w:rFonts w:ascii="Arial" w:eastAsia="Times New Roman" w:hAnsi="Arial"/>
                <w:sz w:val="18"/>
                <w:lang w:eastAsia="en-GB"/>
              </w:rPr>
              <w:t xml:space="preserve">, </w:t>
            </w:r>
            <w:proofErr w:type="spellStart"/>
            <w:r w:rsidRPr="008E00FB">
              <w:rPr>
                <w:rFonts w:ascii="Arial" w:eastAsia="Times New Roman" w:hAnsi="Arial"/>
                <w:i/>
                <w:sz w:val="18"/>
                <w:lang w:eastAsia="en-GB"/>
              </w:rPr>
              <w:t>alternativeCodebookEnabledBeamformed</w:t>
            </w:r>
            <w:proofErr w:type="spellEnd"/>
            <w:r w:rsidRPr="008E00FB">
              <w:rPr>
                <w:rFonts w:ascii="Arial" w:eastAsia="Times New Roman" w:hAnsi="Arial"/>
                <w:sz w:val="18"/>
                <w:lang w:eastAsia="en-GB"/>
              </w:rPr>
              <w:t xml:space="preserve"> is set to </w:t>
            </w:r>
            <w:r w:rsidRPr="008E00FB">
              <w:rPr>
                <w:rFonts w:ascii="Arial" w:eastAsia="Times New Roman" w:hAnsi="Arial"/>
                <w:i/>
                <w:sz w:val="18"/>
                <w:lang w:eastAsia="en-GB"/>
              </w:rPr>
              <w:t>FALSE</w:t>
            </w:r>
            <w:r w:rsidRPr="008E00FB">
              <w:rPr>
                <w:rFonts w:ascii="Arial" w:eastAsia="Times New Roman" w:hAnsi="Arial"/>
                <w:sz w:val="18"/>
                <w:lang w:eastAsia="en-GB"/>
              </w:rPr>
              <w:t xml:space="preserve"> and </w:t>
            </w:r>
            <w:proofErr w:type="spellStart"/>
            <w:r w:rsidRPr="008E00FB">
              <w:rPr>
                <w:rFonts w:ascii="Arial" w:eastAsia="Times New Roman" w:hAnsi="Arial"/>
                <w:i/>
                <w:sz w:val="18"/>
                <w:lang w:eastAsia="en-GB"/>
              </w:rPr>
              <w:t>csi</w:t>
            </w:r>
            <w:proofErr w:type="spellEnd"/>
            <w:r w:rsidRPr="008E00FB">
              <w:rPr>
                <w:rFonts w:ascii="Arial" w:eastAsia="Times New Roman" w:hAnsi="Arial"/>
                <w:i/>
                <w:sz w:val="18"/>
                <w:lang w:eastAsia="en-GB"/>
              </w:rPr>
              <w:t>-RS-</w:t>
            </w:r>
            <w:proofErr w:type="spellStart"/>
            <w:r w:rsidRPr="008E00FB">
              <w:rPr>
                <w:rFonts w:ascii="Arial" w:eastAsia="Times New Roman" w:hAnsi="Arial"/>
                <w:i/>
                <w:sz w:val="18"/>
                <w:lang w:eastAsia="en-GB"/>
              </w:rPr>
              <w:t>ConfigNZPIdListExt</w:t>
            </w:r>
            <w:proofErr w:type="spellEnd"/>
            <w:r w:rsidRPr="008E00FB">
              <w:rPr>
                <w:rFonts w:ascii="Arial" w:eastAsia="Times New Roman" w:hAnsi="Arial"/>
                <w:sz w:val="18"/>
                <w:lang w:eastAsia="en-GB"/>
              </w:rPr>
              <w:t xml:space="preserve"> is not configured.</w:t>
            </w:r>
          </w:p>
        </w:tc>
      </w:tr>
      <w:tr w:rsidR="008E00FB" w:rsidRPr="008E00FB" w14:paraId="3D983BF7" w14:textId="77777777" w:rsidTr="00247560">
        <w:trPr>
          <w:cantSplit/>
        </w:trPr>
        <w:tc>
          <w:tcPr>
            <w:tcW w:w="9639" w:type="dxa"/>
          </w:tcPr>
          <w:p w14:paraId="464AA9B2"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b/>
                <w:i/>
                <w:noProof/>
                <w:sz w:val="18"/>
                <w:lang w:eastAsia="ja-JP"/>
              </w:rPr>
              <w:t>maxLayersMIMO</w:t>
            </w:r>
          </w:p>
          <w:p w14:paraId="395CF10C" w14:textId="59525E9D"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sz w:val="18"/>
                <w:lang w:eastAsia="en-GB"/>
              </w:rPr>
              <w:t xml:space="preserve">Indicates </w:t>
            </w:r>
            <w:r w:rsidRPr="008E00FB">
              <w:rPr>
                <w:rFonts w:ascii="Arial" w:eastAsia="Times New Roman" w:hAnsi="Arial"/>
                <w:sz w:val="18"/>
                <w:lang w:eastAsia="ja-JP"/>
              </w:rPr>
              <w:t xml:space="preserve">the maximum number of layers for spatial multiplexing used to determine the rank indication bit width </w:t>
            </w:r>
            <w:r w:rsidRPr="008E00FB">
              <w:rPr>
                <w:rFonts w:ascii="Arial" w:eastAsia="Times New Roman" w:hAnsi="Arial"/>
                <w:sz w:val="18"/>
                <w:lang w:eastAsia="ko-KR"/>
              </w:rPr>
              <w:t xml:space="preserve">and Kc determination of the soft buffer size for the corresponding serving cell </w:t>
            </w:r>
            <w:r w:rsidRPr="008E00FB">
              <w:rPr>
                <w:rFonts w:ascii="Arial" w:eastAsia="Times New Roman" w:hAnsi="Arial"/>
                <w:sz w:val="18"/>
                <w:lang w:eastAsia="ja-JP"/>
              </w:rPr>
              <w:t>according to TS 36.212 [22].</w:t>
            </w:r>
            <w:r w:rsidRPr="008E00FB">
              <w:rPr>
                <w:rFonts w:ascii="Arial" w:eastAsia="Times New Roman" w:hAnsi="Arial"/>
                <w:noProof/>
                <w:sz w:val="18"/>
                <w:lang w:eastAsia="en-GB"/>
              </w:rPr>
              <w:t xml:space="preserve"> EUTRAN configures this field</w:t>
            </w:r>
            <w:r w:rsidRPr="008E00FB">
              <w:rPr>
                <w:rFonts w:ascii="Arial" w:eastAsia="Times New Roman" w:hAnsi="Arial"/>
                <w:noProof/>
                <w:sz w:val="18"/>
                <w:lang w:eastAsia="ko-KR"/>
              </w:rPr>
              <w:t xml:space="preserve"> </w:t>
            </w:r>
            <w:r w:rsidRPr="008E00FB">
              <w:rPr>
                <w:rFonts w:ascii="Arial" w:eastAsia="Times New Roman" w:hAnsi="Arial"/>
                <w:noProof/>
                <w:sz w:val="18"/>
                <w:lang w:eastAsia="en-GB"/>
              </w:rPr>
              <w:t xml:space="preserve">only when </w:t>
            </w:r>
            <w:r w:rsidRPr="008E00FB">
              <w:rPr>
                <w:rFonts w:ascii="Arial" w:eastAsia="Times New Roman" w:hAnsi="Arial"/>
                <w:i/>
                <w:noProof/>
                <w:sz w:val="18"/>
                <w:lang w:eastAsia="en-GB"/>
              </w:rPr>
              <w:t>transmissionMode</w:t>
            </w:r>
            <w:r w:rsidRPr="008E00FB">
              <w:rPr>
                <w:rFonts w:ascii="Arial" w:eastAsia="Times New Roman" w:hAnsi="Arial"/>
                <w:noProof/>
                <w:sz w:val="18"/>
                <w:lang w:eastAsia="en-GB"/>
              </w:rPr>
              <w:t xml:space="preserve"> is set to </w:t>
            </w:r>
            <w:r w:rsidRPr="008E00FB">
              <w:rPr>
                <w:rFonts w:ascii="Arial" w:eastAsia="Times New Roman" w:hAnsi="Arial"/>
                <w:i/>
                <w:noProof/>
                <w:sz w:val="18"/>
                <w:lang w:eastAsia="en-GB"/>
              </w:rPr>
              <w:t>tm3</w:t>
            </w:r>
            <w:r w:rsidRPr="008E00FB">
              <w:rPr>
                <w:rFonts w:ascii="Arial" w:eastAsia="Times New Roman" w:hAnsi="Arial"/>
                <w:noProof/>
                <w:sz w:val="18"/>
                <w:lang w:eastAsia="en-GB"/>
              </w:rPr>
              <w:t xml:space="preserve">, </w:t>
            </w:r>
            <w:r w:rsidRPr="008E00FB">
              <w:rPr>
                <w:rFonts w:ascii="Arial" w:eastAsia="Times New Roman" w:hAnsi="Arial"/>
                <w:i/>
                <w:noProof/>
                <w:sz w:val="18"/>
                <w:lang w:eastAsia="en-GB"/>
              </w:rPr>
              <w:t>tm4</w:t>
            </w:r>
            <w:r w:rsidRPr="008E00FB">
              <w:rPr>
                <w:rFonts w:ascii="Arial" w:eastAsia="Times New Roman" w:hAnsi="Arial"/>
                <w:noProof/>
                <w:sz w:val="18"/>
                <w:lang w:eastAsia="en-GB"/>
              </w:rPr>
              <w:t>,</w:t>
            </w:r>
            <w:r w:rsidRPr="008E00FB">
              <w:rPr>
                <w:rFonts w:ascii="Arial" w:eastAsia="Times New Roman" w:hAnsi="Arial"/>
                <w:i/>
                <w:noProof/>
                <w:sz w:val="18"/>
                <w:lang w:eastAsia="en-GB"/>
              </w:rPr>
              <w:t xml:space="preserve"> tm</w:t>
            </w:r>
            <w:r w:rsidRPr="008E00FB">
              <w:rPr>
                <w:rFonts w:ascii="Arial" w:eastAsia="Times New Roman" w:hAnsi="Arial"/>
                <w:i/>
                <w:noProof/>
                <w:sz w:val="18"/>
                <w:lang w:eastAsia="ko-KR"/>
              </w:rPr>
              <w:t>9</w:t>
            </w:r>
            <w:r w:rsidRPr="008E00FB">
              <w:rPr>
                <w:rFonts w:ascii="Arial" w:eastAsia="Times New Roman" w:hAnsi="Arial"/>
                <w:noProof/>
                <w:sz w:val="18"/>
                <w:lang w:eastAsia="en-GB"/>
              </w:rPr>
              <w:t xml:space="preserve"> or </w:t>
            </w:r>
            <w:r w:rsidRPr="008E00FB">
              <w:rPr>
                <w:rFonts w:ascii="Arial" w:eastAsia="Times New Roman" w:hAnsi="Arial"/>
                <w:i/>
                <w:noProof/>
                <w:sz w:val="18"/>
                <w:lang w:eastAsia="en-GB"/>
              </w:rPr>
              <w:t>tm</w:t>
            </w:r>
            <w:r w:rsidRPr="008E00FB">
              <w:rPr>
                <w:rFonts w:ascii="Arial" w:eastAsia="Times New Roman" w:hAnsi="Arial"/>
                <w:i/>
                <w:noProof/>
                <w:sz w:val="18"/>
                <w:lang w:eastAsia="ko-KR"/>
              </w:rPr>
              <w:t>10</w:t>
            </w:r>
            <w:r w:rsidRPr="008E00FB">
              <w:rPr>
                <w:rFonts w:ascii="Arial" w:eastAsia="Times New Roman" w:hAnsi="Arial"/>
                <w:i/>
                <w:noProof/>
                <w:sz w:val="18"/>
                <w:lang w:eastAsia="en-GB"/>
              </w:rPr>
              <w:t xml:space="preserve"> </w:t>
            </w:r>
            <w:r w:rsidRPr="008E00FB">
              <w:rPr>
                <w:rFonts w:ascii="Arial" w:eastAsia="Times New Roman" w:hAnsi="Arial"/>
                <w:noProof/>
                <w:sz w:val="18"/>
                <w:lang w:eastAsia="en-GB"/>
              </w:rPr>
              <w:t xml:space="preserve">for the corresponding serving cell. </w:t>
            </w:r>
            <w:r w:rsidRPr="008E00FB">
              <w:rPr>
                <w:rFonts w:ascii="Arial" w:eastAsia="Times New Roman" w:hAnsi="Arial"/>
                <w:noProof/>
                <w:sz w:val="18"/>
                <w:lang w:eastAsia="ko-KR"/>
              </w:rPr>
              <w:t xml:space="preserve">When configuring the field for a serving cell which </w:t>
            </w:r>
            <w:r w:rsidRPr="008E00FB">
              <w:rPr>
                <w:rFonts w:ascii="Arial" w:eastAsia="Times New Roman" w:hAnsi="Arial"/>
                <w:i/>
                <w:noProof/>
                <w:sz w:val="18"/>
                <w:lang w:eastAsia="en-GB"/>
              </w:rPr>
              <w:t>transmissionMode</w:t>
            </w:r>
            <w:r w:rsidRPr="008E00FB">
              <w:rPr>
                <w:rFonts w:ascii="Arial" w:eastAsia="Times New Roman" w:hAnsi="Arial"/>
                <w:noProof/>
                <w:sz w:val="18"/>
                <w:lang w:eastAsia="en-GB"/>
              </w:rPr>
              <w:t xml:space="preserve"> is set to </w:t>
            </w:r>
            <w:r w:rsidRPr="008E00FB">
              <w:rPr>
                <w:rFonts w:ascii="Arial" w:eastAsia="Times New Roman" w:hAnsi="Arial"/>
                <w:i/>
                <w:noProof/>
                <w:sz w:val="18"/>
                <w:lang w:eastAsia="en-GB"/>
              </w:rPr>
              <w:t>tm3</w:t>
            </w:r>
            <w:r w:rsidRPr="008E00FB">
              <w:rPr>
                <w:rFonts w:ascii="Arial" w:eastAsia="Times New Roman" w:hAnsi="Arial"/>
                <w:noProof/>
                <w:sz w:val="18"/>
                <w:lang w:eastAsia="en-GB"/>
              </w:rPr>
              <w:t xml:space="preserve"> or </w:t>
            </w:r>
            <w:r w:rsidRPr="008E00FB">
              <w:rPr>
                <w:rFonts w:ascii="Arial" w:eastAsia="Times New Roman" w:hAnsi="Arial"/>
                <w:i/>
                <w:noProof/>
                <w:sz w:val="18"/>
                <w:lang w:eastAsia="en-GB"/>
              </w:rPr>
              <w:t>tm4</w:t>
            </w:r>
            <w:r w:rsidRPr="008E00FB">
              <w:rPr>
                <w:rFonts w:ascii="Arial" w:eastAsia="Times New Roman" w:hAnsi="Arial"/>
                <w:noProof/>
                <w:sz w:val="18"/>
                <w:lang w:eastAsia="ko-KR"/>
              </w:rPr>
              <w:t xml:space="preserve">, </w:t>
            </w:r>
            <w:r w:rsidRPr="008E00FB">
              <w:rPr>
                <w:rFonts w:ascii="Arial" w:eastAsia="Times New Roman" w:hAnsi="Arial"/>
                <w:noProof/>
                <w:sz w:val="18"/>
                <w:lang w:eastAsia="en-GB"/>
              </w:rPr>
              <w:t xml:space="preserve">EUTRAN only configures value </w:t>
            </w:r>
            <w:r w:rsidRPr="008E00FB">
              <w:rPr>
                <w:rFonts w:ascii="Arial" w:eastAsia="Times New Roman" w:hAnsi="Arial"/>
                <w:i/>
                <w:noProof/>
                <w:sz w:val="18"/>
                <w:lang w:eastAsia="en-GB"/>
              </w:rPr>
              <w:t>fourLayers</w:t>
            </w:r>
            <w:r w:rsidRPr="008E00FB">
              <w:rPr>
                <w:rFonts w:ascii="Arial" w:eastAsia="Times New Roman" w:hAnsi="Arial"/>
                <w:noProof/>
                <w:sz w:val="18"/>
                <w:lang w:eastAsia="en-GB"/>
              </w:rPr>
              <w:t>: F</w:t>
            </w:r>
            <w:r w:rsidRPr="008E00FB">
              <w:rPr>
                <w:rFonts w:ascii="Arial" w:eastAsia="Times New Roman" w:hAnsi="Arial"/>
                <w:noProof/>
                <w:sz w:val="18"/>
                <w:lang w:eastAsia="ko-KR"/>
              </w:rPr>
              <w:t xml:space="preserve">or a serving cell which </w:t>
            </w:r>
            <w:r w:rsidRPr="008E00FB">
              <w:rPr>
                <w:rFonts w:ascii="Arial" w:eastAsia="Times New Roman" w:hAnsi="Arial"/>
                <w:i/>
                <w:noProof/>
                <w:sz w:val="18"/>
                <w:lang w:eastAsia="en-GB"/>
              </w:rPr>
              <w:t>transmissionMode</w:t>
            </w:r>
            <w:r w:rsidRPr="008E00FB">
              <w:rPr>
                <w:rFonts w:ascii="Arial" w:eastAsia="Times New Roman" w:hAnsi="Arial"/>
                <w:noProof/>
                <w:sz w:val="18"/>
                <w:lang w:eastAsia="en-GB"/>
              </w:rPr>
              <w:t xml:space="preserve"> is set to </w:t>
            </w:r>
            <w:r w:rsidRPr="008E00FB">
              <w:rPr>
                <w:rFonts w:ascii="Arial" w:eastAsia="Times New Roman" w:hAnsi="Arial"/>
                <w:i/>
                <w:noProof/>
                <w:sz w:val="18"/>
                <w:lang w:eastAsia="en-GB"/>
              </w:rPr>
              <w:t>tm</w:t>
            </w:r>
            <w:r w:rsidRPr="008E00FB">
              <w:rPr>
                <w:rFonts w:ascii="Arial" w:eastAsia="Times New Roman" w:hAnsi="Arial"/>
                <w:i/>
                <w:noProof/>
                <w:sz w:val="18"/>
                <w:lang w:eastAsia="ko-KR"/>
              </w:rPr>
              <w:t>9</w:t>
            </w:r>
            <w:r w:rsidRPr="008E00FB">
              <w:rPr>
                <w:rFonts w:ascii="Arial" w:eastAsia="Times New Roman" w:hAnsi="Arial"/>
                <w:noProof/>
                <w:sz w:val="18"/>
                <w:lang w:eastAsia="en-GB"/>
              </w:rPr>
              <w:t xml:space="preserve"> or </w:t>
            </w:r>
            <w:r w:rsidRPr="008E00FB">
              <w:rPr>
                <w:rFonts w:ascii="Arial" w:eastAsia="Times New Roman" w:hAnsi="Arial"/>
                <w:i/>
                <w:noProof/>
                <w:sz w:val="18"/>
                <w:lang w:eastAsia="en-GB"/>
              </w:rPr>
              <w:t>tm</w:t>
            </w:r>
            <w:r w:rsidRPr="008E00FB">
              <w:rPr>
                <w:rFonts w:ascii="Arial" w:eastAsia="Times New Roman" w:hAnsi="Arial"/>
                <w:i/>
                <w:noProof/>
                <w:sz w:val="18"/>
                <w:lang w:eastAsia="ko-KR"/>
              </w:rPr>
              <w:t>10</w:t>
            </w:r>
            <w:r w:rsidRPr="008E00FB">
              <w:rPr>
                <w:rFonts w:ascii="Arial" w:eastAsia="Times New Roman" w:hAnsi="Arial"/>
                <w:noProof/>
                <w:sz w:val="18"/>
                <w:lang w:eastAsia="ko-KR"/>
              </w:rPr>
              <w:t xml:space="preserve">, </w:t>
            </w:r>
            <w:r w:rsidRPr="008E00FB">
              <w:rPr>
                <w:rFonts w:ascii="Arial" w:eastAsia="Times New Roman" w:hAnsi="Arial"/>
                <w:noProof/>
                <w:sz w:val="18"/>
                <w:lang w:eastAsia="en-GB"/>
              </w:rPr>
              <w:t xml:space="preserve">EUTRAN only configures the field only if </w:t>
            </w:r>
            <w:r w:rsidRPr="008E00FB">
              <w:rPr>
                <w:rFonts w:ascii="Arial" w:eastAsia="Times New Roman" w:hAnsi="Arial"/>
                <w:i/>
                <w:noProof/>
                <w:sz w:val="18"/>
                <w:lang w:eastAsia="ko-KR"/>
              </w:rPr>
              <w:t>intraBandContiguousCC-InfoList</w:t>
            </w:r>
            <w:r>
              <w:rPr>
                <w:rFonts w:ascii="Arial" w:eastAsia="Times New Roman" w:hAnsi="Arial"/>
                <w:i/>
                <w:noProof/>
                <w:sz w:val="18"/>
                <w:lang w:eastAsia="ko-KR"/>
              </w:rPr>
              <w:t xml:space="preserve"> </w:t>
            </w:r>
            <w:ins w:id="51" w:author="Nokia RAN2" w:date="2018-11-01T13:08:00Z">
              <w:r w:rsidRPr="008E00FB">
                <w:rPr>
                  <w:rFonts w:ascii="Arial" w:eastAsia="Times New Roman" w:hAnsi="Arial"/>
                  <w:noProof/>
                  <w:sz w:val="18"/>
                  <w:lang w:eastAsia="ko-KR"/>
                </w:rPr>
                <w:t>or</w:t>
              </w:r>
              <w:r w:rsidRPr="008E00FB">
                <w:rPr>
                  <w:rFonts w:ascii="Arial" w:eastAsia="Times New Roman" w:hAnsi="Arial"/>
                  <w:i/>
                  <w:noProof/>
                  <w:sz w:val="18"/>
                  <w:lang w:eastAsia="ko-KR"/>
                </w:rPr>
                <w:t xml:space="preserve"> featureSetDL-PerCC </w:t>
              </w:r>
            </w:ins>
            <w:r w:rsidRPr="008E00FB">
              <w:rPr>
                <w:rFonts w:ascii="Arial" w:eastAsia="Times New Roman" w:hAnsi="Arial"/>
                <w:noProof/>
                <w:sz w:val="18"/>
                <w:lang w:eastAsia="ko-KR"/>
              </w:rPr>
              <w:t xml:space="preserve">is indicated for the band and the band combination </w:t>
            </w:r>
            <w:r w:rsidRPr="008E00FB">
              <w:rPr>
                <w:rFonts w:ascii="Arial" w:eastAsia="Times New Roman" w:hAnsi="Arial"/>
                <w:noProof/>
                <w:sz w:val="18"/>
                <w:lang w:eastAsia="en-GB"/>
              </w:rPr>
              <w:t>of the corresponding serving cell</w:t>
            </w:r>
            <w:r w:rsidRPr="008E00FB">
              <w:rPr>
                <w:rFonts w:ascii="Arial" w:eastAsia="Times New Roman" w:hAnsi="Arial"/>
                <w:noProof/>
                <w:sz w:val="18"/>
                <w:lang w:eastAsia="zh-CN"/>
              </w:rPr>
              <w:t xml:space="preserve"> or the UE supports </w:t>
            </w:r>
            <w:r w:rsidRPr="008E00FB">
              <w:rPr>
                <w:rFonts w:ascii="Arial" w:eastAsia="Times New Roman" w:hAnsi="Arial"/>
                <w:i/>
                <w:noProof/>
                <w:sz w:val="18"/>
                <w:lang w:eastAsia="zh-CN"/>
              </w:rPr>
              <w:t>maxLayersMIMO-Indication</w:t>
            </w:r>
            <w:r w:rsidRPr="008E00FB">
              <w:rPr>
                <w:rFonts w:ascii="Arial" w:eastAsia="Times New Roman" w:hAnsi="Arial"/>
                <w:noProof/>
                <w:sz w:val="18"/>
                <w:lang w:eastAsia="en-GB"/>
              </w:rPr>
              <w:t>.</w:t>
            </w:r>
          </w:p>
        </w:tc>
      </w:tr>
      <w:tr w:rsidR="008E00FB" w:rsidRPr="008E00FB" w14:paraId="0B0FBB53" w14:textId="77777777" w:rsidTr="00247560">
        <w:trPr>
          <w:cantSplit/>
        </w:trPr>
        <w:tc>
          <w:tcPr>
            <w:tcW w:w="9639" w:type="dxa"/>
          </w:tcPr>
          <w:p w14:paraId="14414E12"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b/>
                <w:i/>
                <w:noProof/>
                <w:sz w:val="18"/>
                <w:lang w:eastAsia="ja-JP"/>
              </w:rPr>
              <w:t>maxLayersMIMO-STTI</w:t>
            </w:r>
          </w:p>
          <w:p w14:paraId="285CCC20"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8E00FB">
              <w:rPr>
                <w:rFonts w:ascii="Arial" w:eastAsia="Times New Roman" w:hAnsi="Arial"/>
                <w:sz w:val="18"/>
                <w:lang w:eastAsia="en-GB"/>
              </w:rPr>
              <w:t xml:space="preserve">Indicates </w:t>
            </w:r>
            <w:r w:rsidRPr="008E00FB">
              <w:rPr>
                <w:rFonts w:ascii="Arial" w:eastAsia="Times New Roman" w:hAnsi="Arial"/>
                <w:sz w:val="18"/>
                <w:lang w:eastAsia="ja-JP"/>
              </w:rPr>
              <w:t>the maximum number of layers, for each serving cell, to be used when determining if the shifted DMRS pattern is applicable TS 36.211 [21], section 6.10.3.2.</w:t>
            </w:r>
          </w:p>
        </w:tc>
      </w:tr>
      <w:tr w:rsidR="008E00FB" w:rsidRPr="008E00FB" w14:paraId="57444A5F" w14:textId="77777777" w:rsidTr="00247560">
        <w:trPr>
          <w:cantSplit/>
        </w:trPr>
        <w:tc>
          <w:tcPr>
            <w:tcW w:w="9639" w:type="dxa"/>
          </w:tcPr>
          <w:p w14:paraId="75920E81"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8E00FB">
              <w:rPr>
                <w:rFonts w:ascii="Arial" w:eastAsia="Times New Roman" w:hAnsi="Arial"/>
                <w:b/>
                <w:i/>
                <w:noProof/>
                <w:sz w:val="18"/>
                <w:lang w:eastAsia="ja-JP"/>
              </w:rPr>
              <w:t>slotSubslotPDSCH-TxDiv-2Layer, slotSubslotPDSCH-TxDiv-4Layer</w:t>
            </w:r>
          </w:p>
          <w:p w14:paraId="7F436345"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8E00FB">
              <w:rPr>
                <w:rFonts w:ascii="Arial" w:eastAsia="Times New Roman" w:hAnsi="Arial"/>
                <w:sz w:val="18"/>
                <w:lang w:eastAsia="en-GB"/>
              </w:rPr>
              <w:t xml:space="preserve">Indicates </w:t>
            </w:r>
            <w:r w:rsidRPr="008E00FB">
              <w:rPr>
                <w:rFonts w:ascii="Arial" w:eastAsia="Times New Roman" w:hAnsi="Arial"/>
                <w:sz w:val="18"/>
                <w:lang w:eastAsia="ja-JP"/>
              </w:rPr>
              <w:t xml:space="preserve">the table to be used in case of dynamic TX diversity fallback for TM9 and 10 for up to 2-layer/4-layer slot or </w:t>
            </w:r>
            <w:proofErr w:type="spellStart"/>
            <w:r w:rsidRPr="008E00FB">
              <w:rPr>
                <w:rFonts w:ascii="Arial" w:eastAsia="Times New Roman" w:hAnsi="Arial"/>
                <w:sz w:val="18"/>
                <w:lang w:eastAsia="ja-JP"/>
              </w:rPr>
              <w:t>subslot</w:t>
            </w:r>
            <w:proofErr w:type="spellEnd"/>
            <w:r w:rsidRPr="008E00FB">
              <w:rPr>
                <w:rFonts w:ascii="Arial" w:eastAsia="Times New Roman" w:hAnsi="Arial"/>
                <w:sz w:val="18"/>
                <w:lang w:eastAsia="ja-JP"/>
              </w:rPr>
              <w:t xml:space="preserve"> PDSCH operation, see TS 36.212 [22], section 5.3.3.1.22</w:t>
            </w:r>
            <w:r w:rsidRPr="008E00FB">
              <w:rPr>
                <w:rFonts w:ascii="Arial" w:eastAsia="Times New Roman" w:hAnsi="Arial"/>
                <w:noProof/>
                <w:sz w:val="18"/>
                <w:lang w:eastAsia="en-GB"/>
              </w:rPr>
              <w:t>.</w:t>
            </w:r>
          </w:p>
        </w:tc>
      </w:tr>
      <w:tr w:rsidR="008E00FB" w:rsidRPr="008E00FB" w14:paraId="694DCA71" w14:textId="77777777" w:rsidTr="00247560">
        <w:trPr>
          <w:cantSplit/>
        </w:trPr>
        <w:tc>
          <w:tcPr>
            <w:tcW w:w="9639" w:type="dxa"/>
          </w:tcPr>
          <w:p w14:paraId="71E60589"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transmissionMode</w:t>
            </w:r>
          </w:p>
          <w:p w14:paraId="206F4F9C"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Points to one of Transmission modes defined in TS 36.213 [23], section 7.1, where tm1 refers to transmission mode 1, tm2 to transmission mode 2 etc.</w:t>
            </w:r>
          </w:p>
        </w:tc>
      </w:tr>
      <w:tr w:rsidR="008E00FB" w:rsidRPr="008E00FB" w14:paraId="25B79844" w14:textId="77777777" w:rsidTr="00247560">
        <w:trPr>
          <w:cantSplit/>
        </w:trPr>
        <w:tc>
          <w:tcPr>
            <w:tcW w:w="9639" w:type="dxa"/>
          </w:tcPr>
          <w:p w14:paraId="685C48C9"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bookmarkStart w:id="52" w:name="_Hlk500758465"/>
            <w:r w:rsidRPr="008E00FB">
              <w:rPr>
                <w:rFonts w:ascii="Arial" w:eastAsia="Times New Roman" w:hAnsi="Arial"/>
                <w:b/>
                <w:i/>
                <w:noProof/>
                <w:sz w:val="18"/>
                <w:lang w:eastAsia="en-GB"/>
              </w:rPr>
              <w:t>transmissionModeDL-MBSFN</w:t>
            </w:r>
            <w:bookmarkEnd w:id="52"/>
          </w:p>
          <w:p w14:paraId="37612AE6"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sz w:val="18"/>
                <w:lang w:eastAsia="en-GB"/>
              </w:rPr>
              <w:t xml:space="preserve">Indicates, for MBSFN, the transmission mode as defined in TS 36.213 [23], section 7.1, where </w:t>
            </w:r>
            <w:r w:rsidRPr="008E00FB">
              <w:rPr>
                <w:rFonts w:ascii="Arial" w:eastAsia="Times New Roman" w:hAnsi="Arial"/>
                <w:i/>
                <w:sz w:val="18"/>
                <w:lang w:eastAsia="en-GB"/>
              </w:rPr>
              <w:t>tm1</w:t>
            </w:r>
            <w:r w:rsidRPr="008E00FB">
              <w:rPr>
                <w:rFonts w:ascii="Arial" w:eastAsia="Times New Roman" w:hAnsi="Arial"/>
                <w:sz w:val="18"/>
                <w:lang w:eastAsia="en-GB"/>
              </w:rPr>
              <w:t xml:space="preserve"> refers to transmission mode 1, </w:t>
            </w:r>
            <w:r w:rsidRPr="008E00FB">
              <w:rPr>
                <w:rFonts w:ascii="Arial" w:eastAsia="Times New Roman" w:hAnsi="Arial"/>
                <w:i/>
                <w:sz w:val="18"/>
                <w:lang w:eastAsia="en-GB"/>
              </w:rPr>
              <w:t>tm2</w:t>
            </w:r>
            <w:r w:rsidRPr="008E00FB">
              <w:rPr>
                <w:rFonts w:ascii="Arial" w:eastAsia="Times New Roman" w:hAnsi="Arial"/>
                <w:sz w:val="18"/>
                <w:lang w:eastAsia="en-GB"/>
              </w:rPr>
              <w:t xml:space="preserve"> to transmission mode 2 etc for slot or </w:t>
            </w:r>
            <w:proofErr w:type="spellStart"/>
            <w:r w:rsidRPr="008E00FB">
              <w:rPr>
                <w:rFonts w:ascii="Arial" w:eastAsia="Times New Roman" w:hAnsi="Arial"/>
                <w:sz w:val="18"/>
                <w:lang w:eastAsia="en-GB"/>
              </w:rPr>
              <w:t>subslot</w:t>
            </w:r>
            <w:proofErr w:type="spellEnd"/>
            <w:r w:rsidRPr="008E00FB">
              <w:rPr>
                <w:rFonts w:ascii="Arial" w:eastAsia="Times New Roman" w:hAnsi="Arial"/>
                <w:sz w:val="18"/>
                <w:lang w:eastAsia="en-GB"/>
              </w:rPr>
              <w:t xml:space="preserve"> operation. In case of FDD, TM8 is not applicable. </w:t>
            </w:r>
          </w:p>
        </w:tc>
      </w:tr>
      <w:tr w:rsidR="008E00FB" w:rsidRPr="008E00FB" w14:paraId="0C8961C2" w14:textId="77777777" w:rsidTr="00247560">
        <w:trPr>
          <w:cantSplit/>
        </w:trPr>
        <w:tc>
          <w:tcPr>
            <w:tcW w:w="9639" w:type="dxa"/>
          </w:tcPr>
          <w:p w14:paraId="0F5932F6"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bookmarkStart w:id="53" w:name="_Hlk500758483"/>
            <w:r w:rsidRPr="008E00FB">
              <w:rPr>
                <w:rFonts w:ascii="Arial" w:eastAsia="Times New Roman" w:hAnsi="Arial"/>
                <w:b/>
                <w:i/>
                <w:noProof/>
                <w:sz w:val="18"/>
                <w:lang w:eastAsia="en-GB"/>
              </w:rPr>
              <w:t>transmissionModeDL-nonMBSFN</w:t>
            </w:r>
            <w:bookmarkEnd w:id="53"/>
          </w:p>
          <w:p w14:paraId="6C04BB11"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sz w:val="18"/>
                <w:lang w:eastAsia="en-GB"/>
              </w:rPr>
              <w:t xml:space="preserve">Indicates, for non-MBSFN, the transmission mode as defined in TS 36.213 [23], section 7.1, where </w:t>
            </w:r>
            <w:r w:rsidRPr="008E00FB">
              <w:rPr>
                <w:rFonts w:ascii="Arial" w:eastAsia="Times New Roman" w:hAnsi="Arial"/>
                <w:i/>
                <w:sz w:val="18"/>
                <w:lang w:eastAsia="en-GB"/>
              </w:rPr>
              <w:t>tm1</w:t>
            </w:r>
            <w:r w:rsidRPr="008E00FB">
              <w:rPr>
                <w:rFonts w:ascii="Arial" w:eastAsia="Times New Roman" w:hAnsi="Arial"/>
                <w:sz w:val="18"/>
                <w:lang w:eastAsia="en-GB"/>
              </w:rPr>
              <w:t xml:space="preserve"> refers to transmission mode 1, </w:t>
            </w:r>
            <w:r w:rsidRPr="008E00FB">
              <w:rPr>
                <w:rFonts w:ascii="Arial" w:eastAsia="Times New Roman" w:hAnsi="Arial"/>
                <w:i/>
                <w:sz w:val="18"/>
                <w:lang w:eastAsia="en-GB"/>
              </w:rPr>
              <w:t>tm2</w:t>
            </w:r>
            <w:r w:rsidRPr="008E00FB">
              <w:rPr>
                <w:rFonts w:ascii="Arial" w:eastAsia="Times New Roman" w:hAnsi="Arial"/>
                <w:sz w:val="18"/>
                <w:lang w:eastAsia="en-GB"/>
              </w:rPr>
              <w:t xml:space="preserve"> to transmission mode 2 etc. for slot or </w:t>
            </w:r>
            <w:proofErr w:type="spellStart"/>
            <w:r w:rsidRPr="008E00FB">
              <w:rPr>
                <w:rFonts w:ascii="Arial" w:eastAsia="Times New Roman" w:hAnsi="Arial"/>
                <w:sz w:val="18"/>
                <w:lang w:eastAsia="en-GB"/>
              </w:rPr>
              <w:t>subslot</w:t>
            </w:r>
            <w:proofErr w:type="spellEnd"/>
            <w:r w:rsidRPr="008E00FB">
              <w:rPr>
                <w:rFonts w:ascii="Arial" w:eastAsia="Times New Roman" w:hAnsi="Arial"/>
                <w:sz w:val="18"/>
                <w:lang w:eastAsia="en-GB"/>
              </w:rPr>
              <w:t xml:space="preserve"> operation. In case of FDD, TM8 is not applicable.</w:t>
            </w:r>
          </w:p>
        </w:tc>
      </w:tr>
      <w:tr w:rsidR="008E00FB" w:rsidRPr="008E00FB" w14:paraId="4086B10A" w14:textId="77777777" w:rsidTr="00247560">
        <w:trPr>
          <w:cantSplit/>
        </w:trPr>
        <w:tc>
          <w:tcPr>
            <w:tcW w:w="9639" w:type="dxa"/>
          </w:tcPr>
          <w:p w14:paraId="0D77F638"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ue-TransmitAntennaSelection</w:t>
            </w:r>
          </w:p>
          <w:p w14:paraId="4E2D724C"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For value </w:t>
            </w:r>
            <w:r w:rsidRPr="008E00FB">
              <w:rPr>
                <w:rFonts w:ascii="Arial" w:eastAsia="Times New Roman" w:hAnsi="Arial"/>
                <w:i/>
                <w:sz w:val="18"/>
                <w:lang w:eastAsia="en-GB"/>
              </w:rPr>
              <w:t>setup,</w:t>
            </w:r>
            <w:r w:rsidRPr="008E00FB">
              <w:rPr>
                <w:rFonts w:ascii="Arial" w:eastAsia="Times New Roman" w:hAnsi="Arial"/>
                <w:sz w:val="18"/>
                <w:lang w:eastAsia="en-GB"/>
              </w:rPr>
              <w:t xml:space="preserve"> the field indicates whether UE transmit antenna selection control is closed-loop or open-loop as described in TS 36.213 [23], section 8.7.</w:t>
            </w:r>
          </w:p>
        </w:tc>
      </w:tr>
      <w:tr w:rsidR="008E00FB" w:rsidRPr="008E00FB" w14:paraId="599172CD" w14:textId="77777777" w:rsidTr="00247560">
        <w:trPr>
          <w:cantSplit/>
        </w:trPr>
        <w:tc>
          <w:tcPr>
            <w:tcW w:w="9639" w:type="dxa"/>
            <w:tcBorders>
              <w:top w:val="single" w:sz="4" w:space="0" w:color="808080"/>
              <w:left w:val="single" w:sz="4" w:space="0" w:color="808080"/>
              <w:bottom w:val="single" w:sz="4" w:space="0" w:color="808080"/>
              <w:right w:val="single" w:sz="4" w:space="0" w:color="808080"/>
            </w:tcBorders>
          </w:tcPr>
          <w:p w14:paraId="0A42A7E6"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ue-TxAntennaSelection-SRS-1T4R-Config</w:t>
            </w:r>
          </w:p>
          <w:p w14:paraId="3A2FDF2C"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noProof/>
                <w:sz w:val="18"/>
                <w:lang w:eastAsia="en-GB"/>
              </w:rPr>
            </w:pPr>
            <w:r w:rsidRPr="008E00FB">
              <w:rPr>
                <w:rFonts w:ascii="Arial" w:eastAsia="Times New Roman" w:hAnsi="Arial"/>
                <w:noProof/>
                <w:sz w:val="18"/>
                <w:lang w:eastAsia="en-GB"/>
              </w:rPr>
              <w:t xml:space="preserve">Configuration of UL closed-loop transmit antenna selection for UE to select one antenna among four antennas to transmit SRS for the corresponding serving cell as described in TS 36.213 [23]. When </w:t>
            </w:r>
            <w:r w:rsidRPr="008E00FB">
              <w:rPr>
                <w:rFonts w:ascii="Arial" w:eastAsia="Times New Roman" w:hAnsi="Arial"/>
                <w:i/>
                <w:noProof/>
                <w:sz w:val="18"/>
                <w:lang w:eastAsia="en-GB"/>
              </w:rPr>
              <w:t>ue-TxAntennaSelection-SRS-1T4R-Config</w:t>
            </w:r>
            <w:r w:rsidRPr="008E00FB">
              <w:rPr>
                <w:rFonts w:ascii="Arial" w:eastAsia="Times New Roman" w:hAnsi="Arial"/>
                <w:noProof/>
                <w:sz w:val="18"/>
                <w:lang w:eastAsia="en-GB"/>
              </w:rPr>
              <w:t xml:space="preserve"> and </w:t>
            </w:r>
            <w:r w:rsidRPr="008E00FB">
              <w:rPr>
                <w:rFonts w:ascii="Arial" w:eastAsia="Times New Roman" w:hAnsi="Arial"/>
                <w:i/>
                <w:noProof/>
                <w:sz w:val="18"/>
                <w:lang w:eastAsia="en-GB"/>
              </w:rPr>
              <w:t>ue-TransmitAntennaSelection</w:t>
            </w:r>
            <w:r w:rsidRPr="008E00FB">
              <w:rPr>
                <w:rFonts w:ascii="Arial" w:eastAsia="Times New Roman" w:hAnsi="Arial"/>
                <w:noProof/>
                <w:sz w:val="18"/>
                <w:lang w:eastAsia="en-GB"/>
              </w:rPr>
              <w:t xml:space="preserve"> are configured simultaneously for a given serving cell, the UE selects one of the first two antennas for PUSCH transmission and selects one antenna among four antennas at each SRS instance for SRS transmission for the corresponding serving cell as described in TS 36.213 [23]. </w:t>
            </w:r>
          </w:p>
        </w:tc>
      </w:tr>
      <w:tr w:rsidR="008E00FB" w:rsidRPr="008E00FB" w14:paraId="0E25E640" w14:textId="77777777" w:rsidTr="00247560">
        <w:trPr>
          <w:cantSplit/>
        </w:trPr>
        <w:tc>
          <w:tcPr>
            <w:tcW w:w="9639" w:type="dxa"/>
            <w:tcBorders>
              <w:top w:val="single" w:sz="4" w:space="0" w:color="808080"/>
              <w:left w:val="single" w:sz="4" w:space="0" w:color="808080"/>
              <w:bottom w:val="single" w:sz="4" w:space="0" w:color="808080"/>
              <w:right w:val="single" w:sz="4" w:space="0" w:color="808080"/>
            </w:tcBorders>
          </w:tcPr>
          <w:p w14:paraId="3BEDF7D1"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E00FB">
              <w:rPr>
                <w:rFonts w:ascii="Arial" w:eastAsia="Times New Roman" w:hAnsi="Arial"/>
                <w:b/>
                <w:i/>
                <w:noProof/>
                <w:sz w:val="18"/>
                <w:lang w:eastAsia="en-GB"/>
              </w:rPr>
              <w:t>ue-TxAntennaSelection-SRS-2T4R-NrOfPairs</w:t>
            </w:r>
          </w:p>
          <w:p w14:paraId="3348E27F"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noProof/>
                <w:sz w:val="18"/>
                <w:lang w:eastAsia="en-GB"/>
              </w:rPr>
            </w:pPr>
            <w:r w:rsidRPr="008E00FB">
              <w:rPr>
                <w:rFonts w:ascii="Arial" w:eastAsia="Times New Roman" w:hAnsi="Arial"/>
                <w:noProof/>
                <w:sz w:val="18"/>
                <w:lang w:eastAsia="en-GB"/>
              </w:rPr>
              <w:t xml:space="preserve">Presence of the field indicates configuration of UL closed-loop transmit antenna selection for UE to select two antennas among four antennas to transmit SRS simultaneously for the corresponding serving cell as described in TS 36.213 [23]. Further, the field indicates the number of antenna pairs to select from for SRS transmission for a given serving cell as described in TS 36.213 [23]. Value two indicates the UE to select one antenna pair between two antenna pairs to transmit SRS simultaneously at each SRS instance for the corresponding serving cell. Value three indicates the UE to select one antenna pair among three antenna pairs to transmit SRS simultaneously at each SRS instance for the corresponding serving cell. EUTRAN does not simultaneously configure </w:t>
            </w:r>
            <w:r w:rsidRPr="008E00FB">
              <w:rPr>
                <w:rFonts w:ascii="Arial" w:eastAsia="Times New Roman" w:hAnsi="Arial"/>
                <w:i/>
                <w:noProof/>
                <w:sz w:val="18"/>
                <w:lang w:eastAsia="en-GB"/>
              </w:rPr>
              <w:t xml:space="preserve">ue-TransmitAntennaSelection </w:t>
            </w:r>
            <w:r w:rsidRPr="008E00FB">
              <w:rPr>
                <w:rFonts w:ascii="Arial" w:eastAsia="Times New Roman" w:hAnsi="Arial"/>
                <w:noProof/>
                <w:sz w:val="18"/>
                <w:lang w:eastAsia="en-GB"/>
              </w:rPr>
              <w:t>and</w:t>
            </w:r>
            <w:r w:rsidRPr="008E00FB">
              <w:rPr>
                <w:rFonts w:ascii="Arial" w:eastAsia="Times New Roman" w:hAnsi="Arial"/>
                <w:i/>
                <w:noProof/>
                <w:sz w:val="18"/>
                <w:lang w:eastAsia="en-GB"/>
              </w:rPr>
              <w:t xml:space="preserve"> ue-TxAntennaSelection-SRS-2T4R-NrOfPairs</w:t>
            </w:r>
            <w:r w:rsidRPr="008E00FB">
              <w:rPr>
                <w:rFonts w:ascii="Arial" w:eastAsia="Times New Roman" w:hAnsi="Arial"/>
                <w:noProof/>
                <w:sz w:val="18"/>
                <w:lang w:eastAsia="en-GB"/>
              </w:rPr>
              <w:t xml:space="preserve"> for a given serving cell.</w:t>
            </w:r>
          </w:p>
        </w:tc>
      </w:tr>
    </w:tbl>
    <w:p w14:paraId="5EFEDCFF" w14:textId="77777777" w:rsidR="008E00FB" w:rsidRPr="008E00FB" w:rsidRDefault="008E00FB" w:rsidP="008E00F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00FB" w:rsidRPr="008E00FB" w14:paraId="5FC4A2F0" w14:textId="77777777" w:rsidTr="00247560">
        <w:trPr>
          <w:cantSplit/>
          <w:tblHeader/>
        </w:trPr>
        <w:tc>
          <w:tcPr>
            <w:tcW w:w="2268" w:type="dxa"/>
          </w:tcPr>
          <w:p w14:paraId="727101DE" w14:textId="77777777" w:rsidR="008E00FB" w:rsidRPr="008E00FB" w:rsidRDefault="008E00FB" w:rsidP="008E00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0FB">
              <w:rPr>
                <w:rFonts w:ascii="Arial" w:eastAsia="Times New Roman" w:hAnsi="Arial"/>
                <w:b/>
                <w:sz w:val="18"/>
                <w:lang w:eastAsia="en-GB"/>
              </w:rPr>
              <w:lastRenderedPageBreak/>
              <w:t>Conditional presence</w:t>
            </w:r>
          </w:p>
        </w:tc>
        <w:tc>
          <w:tcPr>
            <w:tcW w:w="7371" w:type="dxa"/>
          </w:tcPr>
          <w:p w14:paraId="74619CAE" w14:textId="77777777" w:rsidR="008E00FB" w:rsidRPr="008E00FB" w:rsidRDefault="008E00FB" w:rsidP="008E00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00FB">
              <w:rPr>
                <w:rFonts w:ascii="Arial" w:eastAsia="Times New Roman" w:hAnsi="Arial"/>
                <w:b/>
                <w:sz w:val="18"/>
                <w:lang w:eastAsia="en-GB"/>
              </w:rPr>
              <w:t>Explanation</w:t>
            </w:r>
          </w:p>
        </w:tc>
      </w:tr>
      <w:tr w:rsidR="008E00FB" w:rsidRPr="008E00FB" w14:paraId="2FED2583" w14:textId="77777777" w:rsidTr="00247560">
        <w:trPr>
          <w:cantSplit/>
        </w:trPr>
        <w:tc>
          <w:tcPr>
            <w:tcW w:w="2268" w:type="dxa"/>
          </w:tcPr>
          <w:p w14:paraId="15ABC867"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E00FB">
              <w:rPr>
                <w:rFonts w:ascii="Arial" w:eastAsia="Times New Roman" w:hAnsi="Arial"/>
                <w:i/>
                <w:noProof/>
                <w:sz w:val="18"/>
                <w:lang w:eastAsia="en-GB"/>
              </w:rPr>
              <w:t>TM</w:t>
            </w:r>
          </w:p>
        </w:tc>
        <w:tc>
          <w:tcPr>
            <w:tcW w:w="7371" w:type="dxa"/>
          </w:tcPr>
          <w:p w14:paraId="7A33CA84"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The field is mandatory present if the </w:t>
            </w:r>
            <w:proofErr w:type="spellStart"/>
            <w:r w:rsidRPr="008E00FB">
              <w:rPr>
                <w:rFonts w:ascii="Arial" w:eastAsia="Times New Roman" w:hAnsi="Arial"/>
                <w:i/>
                <w:iCs/>
                <w:sz w:val="18"/>
                <w:lang w:eastAsia="en-GB"/>
              </w:rPr>
              <w:t>transmissionMode</w:t>
            </w:r>
            <w:proofErr w:type="spellEnd"/>
            <w:r w:rsidRPr="008E00FB">
              <w:rPr>
                <w:rFonts w:ascii="Arial" w:eastAsia="Times New Roman" w:hAnsi="Arial"/>
                <w:sz w:val="18"/>
                <w:lang w:eastAsia="en-GB"/>
              </w:rPr>
              <w:t xml:space="preserve"> is set to tm3, tm4, tm5 or tm6. Otherwise the </w:t>
            </w:r>
            <w:r w:rsidRPr="008E00FB">
              <w:rPr>
                <w:rFonts w:ascii="Arial" w:eastAsia="Times New Roman" w:hAnsi="Arial"/>
                <w:sz w:val="18"/>
                <w:lang w:eastAsia="zh-CN"/>
              </w:rPr>
              <w:t>field</w:t>
            </w:r>
            <w:r w:rsidRPr="008E00FB">
              <w:rPr>
                <w:rFonts w:ascii="Arial" w:eastAsia="Times New Roman" w:hAnsi="Arial"/>
                <w:sz w:val="18"/>
                <w:lang w:eastAsia="en-GB"/>
              </w:rPr>
              <w:t xml:space="preserve"> is not present and the UE shall delete any existing value for this field.</w:t>
            </w:r>
          </w:p>
        </w:tc>
      </w:tr>
      <w:tr w:rsidR="008E00FB" w:rsidRPr="008E00FB" w14:paraId="4F814BB3" w14:textId="77777777" w:rsidTr="00247560">
        <w:trPr>
          <w:cantSplit/>
        </w:trPr>
        <w:tc>
          <w:tcPr>
            <w:tcW w:w="2268" w:type="dxa"/>
          </w:tcPr>
          <w:p w14:paraId="37C4DA4C"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8E00FB">
              <w:rPr>
                <w:rFonts w:ascii="Arial" w:eastAsia="Times New Roman" w:hAnsi="Arial"/>
                <w:i/>
                <w:noProof/>
                <w:sz w:val="18"/>
                <w:lang w:eastAsia="zh-CN"/>
              </w:rPr>
              <w:t>TM8</w:t>
            </w:r>
          </w:p>
        </w:tc>
        <w:tc>
          <w:tcPr>
            <w:tcW w:w="7371" w:type="dxa"/>
          </w:tcPr>
          <w:p w14:paraId="15F768EF"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The field is optional present, need OR, if </w:t>
            </w:r>
            <w:proofErr w:type="spellStart"/>
            <w:r w:rsidRPr="008E00FB">
              <w:rPr>
                <w:rFonts w:ascii="Arial" w:eastAsia="Times New Roman" w:hAnsi="Arial"/>
                <w:i/>
                <w:sz w:val="18"/>
                <w:lang w:eastAsia="en-GB"/>
              </w:rPr>
              <w:t>AntennaInfoDedicated</w:t>
            </w:r>
            <w:proofErr w:type="spellEnd"/>
            <w:r w:rsidRPr="008E00FB">
              <w:rPr>
                <w:rFonts w:ascii="Arial" w:eastAsia="Times New Roman" w:hAnsi="Arial"/>
                <w:sz w:val="18"/>
                <w:lang w:eastAsia="en-GB"/>
              </w:rPr>
              <w:t xml:space="preserve"> is included and </w:t>
            </w:r>
            <w:proofErr w:type="spellStart"/>
            <w:r w:rsidRPr="008E00FB">
              <w:rPr>
                <w:rFonts w:ascii="Arial" w:eastAsia="Times New Roman" w:hAnsi="Arial"/>
                <w:i/>
                <w:sz w:val="18"/>
                <w:lang w:eastAsia="en-GB"/>
              </w:rPr>
              <w:t>transmissionMode</w:t>
            </w:r>
            <w:proofErr w:type="spellEnd"/>
            <w:r w:rsidRPr="008E00FB">
              <w:rPr>
                <w:rFonts w:ascii="Arial" w:eastAsia="Times New Roman" w:hAnsi="Arial"/>
                <w:sz w:val="18"/>
                <w:lang w:eastAsia="en-GB"/>
              </w:rPr>
              <w:t xml:space="preserve"> is set to </w:t>
            </w:r>
            <w:r w:rsidRPr="008E00FB">
              <w:rPr>
                <w:rFonts w:ascii="Arial" w:eastAsia="Times New Roman" w:hAnsi="Arial"/>
                <w:i/>
                <w:sz w:val="18"/>
                <w:lang w:eastAsia="en-GB"/>
              </w:rPr>
              <w:t>tm8</w:t>
            </w:r>
            <w:r w:rsidRPr="008E00FB">
              <w:rPr>
                <w:rFonts w:ascii="Arial" w:eastAsia="Times New Roman" w:hAnsi="Arial"/>
                <w:sz w:val="18"/>
                <w:lang w:eastAsia="en-GB"/>
              </w:rPr>
              <w:t xml:space="preserve">. If </w:t>
            </w:r>
            <w:proofErr w:type="spellStart"/>
            <w:r w:rsidRPr="008E00FB">
              <w:rPr>
                <w:rFonts w:ascii="Arial" w:eastAsia="Times New Roman" w:hAnsi="Arial"/>
                <w:i/>
                <w:sz w:val="18"/>
                <w:lang w:eastAsia="en-GB"/>
              </w:rPr>
              <w:t>AntennaInfoDedicated</w:t>
            </w:r>
            <w:proofErr w:type="spellEnd"/>
            <w:r w:rsidRPr="008E00FB">
              <w:rPr>
                <w:rFonts w:ascii="Arial" w:eastAsia="Times New Roman" w:hAnsi="Arial"/>
                <w:sz w:val="18"/>
                <w:lang w:eastAsia="en-GB"/>
              </w:rPr>
              <w:t xml:space="preserve"> is included and </w:t>
            </w:r>
            <w:proofErr w:type="spellStart"/>
            <w:r w:rsidRPr="008E00FB">
              <w:rPr>
                <w:rFonts w:ascii="Arial" w:eastAsia="Times New Roman" w:hAnsi="Arial"/>
                <w:i/>
                <w:sz w:val="18"/>
                <w:lang w:eastAsia="en-GB"/>
              </w:rPr>
              <w:t>transmissionMode</w:t>
            </w:r>
            <w:proofErr w:type="spellEnd"/>
            <w:r w:rsidRPr="008E00FB">
              <w:rPr>
                <w:rFonts w:ascii="Arial" w:eastAsia="Times New Roman" w:hAnsi="Arial"/>
                <w:sz w:val="18"/>
                <w:lang w:eastAsia="en-GB"/>
              </w:rPr>
              <w:t xml:space="preserve"> is set to a value other than </w:t>
            </w:r>
            <w:r w:rsidRPr="008E00FB">
              <w:rPr>
                <w:rFonts w:ascii="Arial" w:eastAsia="Times New Roman" w:hAnsi="Arial"/>
                <w:i/>
                <w:sz w:val="18"/>
                <w:lang w:eastAsia="en-GB"/>
              </w:rPr>
              <w:t>tm8</w:t>
            </w:r>
            <w:r w:rsidRPr="008E00FB">
              <w:rPr>
                <w:rFonts w:ascii="Arial" w:eastAsia="Times New Roman" w:hAnsi="Arial"/>
                <w:sz w:val="18"/>
                <w:lang w:eastAsia="en-GB"/>
              </w:rPr>
              <w:t>, the field is not present and the UE shall delete any existing value for this field. Otherwise the field is not present.</w:t>
            </w:r>
          </w:p>
        </w:tc>
      </w:tr>
      <w:tr w:rsidR="008E00FB" w:rsidRPr="008E00FB" w14:paraId="4C645F7B" w14:textId="77777777" w:rsidTr="00247560">
        <w:trPr>
          <w:cantSplit/>
        </w:trPr>
        <w:tc>
          <w:tcPr>
            <w:tcW w:w="2268" w:type="dxa"/>
            <w:tcBorders>
              <w:top w:val="single" w:sz="4" w:space="0" w:color="808080"/>
              <w:left w:val="single" w:sz="4" w:space="0" w:color="808080"/>
              <w:bottom w:val="single" w:sz="4" w:space="0" w:color="808080"/>
              <w:right w:val="single" w:sz="4" w:space="0" w:color="808080"/>
            </w:tcBorders>
          </w:tcPr>
          <w:p w14:paraId="2E41F8AE"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8E00FB">
              <w:rPr>
                <w:rFonts w:ascii="Arial" w:eastAsia="Times New Roman" w:hAnsi="Arial"/>
                <w:i/>
                <w:noProof/>
                <w:sz w:val="18"/>
                <w:lang w:eastAsia="zh-CN"/>
              </w:rPr>
              <w:t>TMX</w:t>
            </w:r>
          </w:p>
        </w:tc>
        <w:tc>
          <w:tcPr>
            <w:tcW w:w="7371" w:type="dxa"/>
            <w:tcBorders>
              <w:top w:val="single" w:sz="4" w:space="0" w:color="808080"/>
              <w:left w:val="single" w:sz="4" w:space="0" w:color="808080"/>
              <w:bottom w:val="single" w:sz="4" w:space="0" w:color="808080"/>
              <w:right w:val="single" w:sz="4" w:space="0" w:color="808080"/>
            </w:tcBorders>
          </w:tcPr>
          <w:p w14:paraId="33EDFF35" w14:textId="77777777" w:rsidR="008E00FB" w:rsidRPr="008E00FB" w:rsidRDefault="008E00FB" w:rsidP="008E00FB">
            <w:pPr>
              <w:keepNext/>
              <w:keepLines/>
              <w:overflowPunct w:val="0"/>
              <w:autoSpaceDE w:val="0"/>
              <w:autoSpaceDN w:val="0"/>
              <w:adjustRightInd w:val="0"/>
              <w:spacing w:after="0"/>
              <w:textAlignment w:val="baseline"/>
              <w:rPr>
                <w:rFonts w:ascii="Arial" w:eastAsia="Times New Roman" w:hAnsi="Arial"/>
                <w:sz w:val="18"/>
                <w:lang w:eastAsia="en-GB"/>
              </w:rPr>
            </w:pPr>
            <w:r w:rsidRPr="008E00FB">
              <w:rPr>
                <w:rFonts w:ascii="Arial" w:eastAsia="Times New Roman" w:hAnsi="Arial"/>
                <w:sz w:val="18"/>
                <w:lang w:eastAsia="en-GB"/>
              </w:rPr>
              <w:t xml:space="preserve">The field is mandatory present if the </w:t>
            </w:r>
            <w:r w:rsidRPr="008E00FB">
              <w:rPr>
                <w:rFonts w:ascii="Arial" w:eastAsia="Times New Roman" w:hAnsi="Arial"/>
                <w:i/>
                <w:sz w:val="18"/>
                <w:lang w:eastAsia="en-GB"/>
              </w:rPr>
              <w:t>transmissionMode-r10</w:t>
            </w:r>
            <w:r w:rsidRPr="008E00FB">
              <w:rPr>
                <w:rFonts w:ascii="Arial" w:eastAsia="Times New Roman" w:hAnsi="Arial"/>
                <w:sz w:val="18"/>
                <w:lang w:eastAsia="en-GB"/>
              </w:rPr>
              <w:t xml:space="preserve"> is set to </w:t>
            </w:r>
            <w:r w:rsidRPr="008E00FB">
              <w:rPr>
                <w:rFonts w:ascii="Arial" w:eastAsia="Times New Roman" w:hAnsi="Arial"/>
                <w:i/>
                <w:sz w:val="18"/>
                <w:lang w:eastAsia="en-GB"/>
              </w:rPr>
              <w:t>tm3</w:t>
            </w:r>
            <w:r w:rsidRPr="008E00FB">
              <w:rPr>
                <w:rFonts w:ascii="Arial" w:eastAsia="Times New Roman" w:hAnsi="Arial"/>
                <w:sz w:val="18"/>
                <w:lang w:eastAsia="en-GB"/>
              </w:rPr>
              <w:t xml:space="preserve">, </w:t>
            </w:r>
            <w:r w:rsidRPr="008E00FB">
              <w:rPr>
                <w:rFonts w:ascii="Arial" w:eastAsia="Times New Roman" w:hAnsi="Arial"/>
                <w:i/>
                <w:sz w:val="18"/>
                <w:lang w:eastAsia="en-GB"/>
              </w:rPr>
              <w:t>tm4</w:t>
            </w:r>
            <w:r w:rsidRPr="008E00FB">
              <w:rPr>
                <w:rFonts w:ascii="Arial" w:eastAsia="Times New Roman" w:hAnsi="Arial"/>
                <w:sz w:val="18"/>
                <w:lang w:eastAsia="en-GB"/>
              </w:rPr>
              <w:t xml:space="preserve">, </w:t>
            </w:r>
            <w:r w:rsidRPr="008E00FB">
              <w:rPr>
                <w:rFonts w:ascii="Arial" w:eastAsia="Times New Roman" w:hAnsi="Arial"/>
                <w:i/>
                <w:sz w:val="18"/>
                <w:lang w:eastAsia="en-GB"/>
              </w:rPr>
              <w:t>tm5</w:t>
            </w:r>
            <w:r w:rsidRPr="008E00FB">
              <w:rPr>
                <w:rFonts w:ascii="Arial" w:eastAsia="Times New Roman" w:hAnsi="Arial"/>
                <w:sz w:val="18"/>
                <w:lang w:eastAsia="en-GB"/>
              </w:rPr>
              <w:t xml:space="preserve"> or </w:t>
            </w:r>
            <w:r w:rsidRPr="008E00FB">
              <w:rPr>
                <w:rFonts w:ascii="Arial" w:eastAsia="Times New Roman" w:hAnsi="Arial"/>
                <w:i/>
                <w:sz w:val="18"/>
                <w:lang w:eastAsia="en-GB"/>
              </w:rPr>
              <w:t>tm6</w:t>
            </w:r>
            <w:r w:rsidRPr="008E00FB">
              <w:rPr>
                <w:rFonts w:ascii="Arial" w:eastAsia="Times New Roman" w:hAnsi="Arial"/>
                <w:sz w:val="18"/>
                <w:lang w:eastAsia="en-GB"/>
              </w:rPr>
              <w:t xml:space="preserve">. The field is optionally present, need OR, if the </w:t>
            </w:r>
            <w:r w:rsidRPr="008E00FB">
              <w:rPr>
                <w:rFonts w:ascii="Arial" w:eastAsia="Times New Roman" w:hAnsi="Arial"/>
                <w:i/>
                <w:sz w:val="18"/>
                <w:lang w:eastAsia="en-GB"/>
              </w:rPr>
              <w:t>transmissionMode-r10</w:t>
            </w:r>
            <w:r w:rsidRPr="008E00FB">
              <w:rPr>
                <w:rFonts w:ascii="Arial" w:eastAsia="Times New Roman" w:hAnsi="Arial"/>
                <w:sz w:val="18"/>
                <w:lang w:eastAsia="en-GB"/>
              </w:rPr>
              <w:t xml:space="preserve"> is set to </w:t>
            </w:r>
            <w:r w:rsidRPr="008E00FB">
              <w:rPr>
                <w:rFonts w:ascii="Arial" w:eastAsia="Times New Roman" w:hAnsi="Arial"/>
                <w:i/>
                <w:sz w:val="18"/>
                <w:lang w:eastAsia="en-GB"/>
              </w:rPr>
              <w:t>tm8</w:t>
            </w:r>
            <w:r w:rsidRPr="008E00FB">
              <w:rPr>
                <w:rFonts w:ascii="Arial" w:eastAsia="Times New Roman" w:hAnsi="Arial"/>
                <w:sz w:val="18"/>
                <w:lang w:eastAsia="en-GB"/>
              </w:rPr>
              <w:t xml:space="preserve"> or </w:t>
            </w:r>
            <w:r w:rsidRPr="008E00FB">
              <w:rPr>
                <w:rFonts w:ascii="Arial" w:eastAsia="Times New Roman" w:hAnsi="Arial"/>
                <w:i/>
                <w:sz w:val="18"/>
                <w:lang w:eastAsia="en-GB"/>
              </w:rPr>
              <w:t>tm9</w:t>
            </w:r>
            <w:r w:rsidRPr="008E00FB">
              <w:rPr>
                <w:rFonts w:ascii="Arial" w:eastAsia="Times New Roman" w:hAnsi="Arial"/>
                <w:sz w:val="18"/>
                <w:lang w:eastAsia="en-GB"/>
              </w:rPr>
              <w:t>. Otherwise the field is not present and the UE shall delete any existing value for this field.</w:t>
            </w:r>
          </w:p>
        </w:tc>
      </w:tr>
    </w:tbl>
    <w:p w14:paraId="685D34C9" w14:textId="244FDE46" w:rsidR="00AB51C5" w:rsidRPr="00206995" w:rsidRDefault="00AB51C5" w:rsidP="002069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AB51C5" w:rsidRPr="0020699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57F21" w14:textId="77777777" w:rsidR="00EF5375" w:rsidRDefault="00EF5375">
      <w:r>
        <w:separator/>
      </w:r>
    </w:p>
    <w:p w14:paraId="21FAD401" w14:textId="77777777" w:rsidR="00EF5375" w:rsidRDefault="00EF5375"/>
  </w:endnote>
  <w:endnote w:type="continuationSeparator" w:id="0">
    <w:p w14:paraId="63E08078" w14:textId="77777777" w:rsidR="00EF5375" w:rsidRDefault="00EF5375">
      <w:r>
        <w:continuationSeparator/>
      </w:r>
    </w:p>
    <w:p w14:paraId="36AD5D27" w14:textId="77777777" w:rsidR="00EF5375" w:rsidRDefault="00EF5375"/>
  </w:endnote>
  <w:endnote w:type="continuationNotice" w:id="1">
    <w:p w14:paraId="03252EC5" w14:textId="77777777" w:rsidR="00EF5375" w:rsidRDefault="00EF5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4A1F6" w14:textId="77777777" w:rsidR="00EF5375" w:rsidRDefault="00EF5375">
      <w:r>
        <w:separator/>
      </w:r>
    </w:p>
    <w:p w14:paraId="50F661D6" w14:textId="77777777" w:rsidR="00EF5375" w:rsidRDefault="00EF5375"/>
  </w:footnote>
  <w:footnote w:type="continuationSeparator" w:id="0">
    <w:p w14:paraId="7DBB92E6" w14:textId="77777777" w:rsidR="00EF5375" w:rsidRDefault="00EF5375">
      <w:r>
        <w:continuationSeparator/>
      </w:r>
    </w:p>
    <w:p w14:paraId="1FFF741F" w14:textId="77777777" w:rsidR="00EF5375" w:rsidRDefault="00EF5375"/>
  </w:footnote>
  <w:footnote w:type="continuationNotice" w:id="1">
    <w:p w14:paraId="4BEF3FF7" w14:textId="77777777" w:rsidR="00EF5375" w:rsidRDefault="00EF5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B64F59" w:rsidRDefault="00B64F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B64F59" w:rsidRDefault="00B64F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B64F59" w:rsidRDefault="00B64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33D06"/>
    <w:multiLevelType w:val="hybridMultilevel"/>
    <w:tmpl w:val="14206CB2"/>
    <w:lvl w:ilvl="0" w:tplc="4F4C9F42">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0F4328D"/>
    <w:multiLevelType w:val="hybridMultilevel"/>
    <w:tmpl w:val="A822943A"/>
    <w:lvl w:ilvl="0" w:tplc="FA94C98C">
      <w:start w:val="2"/>
      <w:numFmt w:val="bullet"/>
      <w:lvlText w:val=""/>
      <w:lvlJc w:val="left"/>
      <w:pPr>
        <w:ind w:left="720" w:hanging="360"/>
      </w:pPr>
      <w:rPr>
        <w:rFonts w:ascii="Wingdings" w:eastAsia="SimSu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6EC"/>
    <w:rsid w:val="00070E16"/>
    <w:rsid w:val="00075102"/>
    <w:rsid w:val="00084329"/>
    <w:rsid w:val="00085F3D"/>
    <w:rsid w:val="00097A6B"/>
    <w:rsid w:val="000A6394"/>
    <w:rsid w:val="000B1554"/>
    <w:rsid w:val="000B162F"/>
    <w:rsid w:val="000B37AF"/>
    <w:rsid w:val="000C038A"/>
    <w:rsid w:val="000C6598"/>
    <w:rsid w:val="000D12C5"/>
    <w:rsid w:val="000D6F65"/>
    <w:rsid w:val="000E5AB2"/>
    <w:rsid w:val="00107586"/>
    <w:rsid w:val="001131A1"/>
    <w:rsid w:val="00132364"/>
    <w:rsid w:val="00141C47"/>
    <w:rsid w:val="00145D43"/>
    <w:rsid w:val="001466DD"/>
    <w:rsid w:val="00154073"/>
    <w:rsid w:val="0017135F"/>
    <w:rsid w:val="00192C46"/>
    <w:rsid w:val="001A7B60"/>
    <w:rsid w:val="001B7A65"/>
    <w:rsid w:val="001E0A3C"/>
    <w:rsid w:val="001E41F3"/>
    <w:rsid w:val="001E539F"/>
    <w:rsid w:val="001F2D4F"/>
    <w:rsid w:val="001F7DB7"/>
    <w:rsid w:val="0020066E"/>
    <w:rsid w:val="00206995"/>
    <w:rsid w:val="00212631"/>
    <w:rsid w:val="0022225C"/>
    <w:rsid w:val="002411E3"/>
    <w:rsid w:val="00247560"/>
    <w:rsid w:val="0024767A"/>
    <w:rsid w:val="0026004D"/>
    <w:rsid w:val="002619BF"/>
    <w:rsid w:val="002744B1"/>
    <w:rsid w:val="00275D12"/>
    <w:rsid w:val="00281B29"/>
    <w:rsid w:val="002833C0"/>
    <w:rsid w:val="002860C4"/>
    <w:rsid w:val="002A01CC"/>
    <w:rsid w:val="002B5741"/>
    <w:rsid w:val="002C7E49"/>
    <w:rsid w:val="002D42E6"/>
    <w:rsid w:val="00305409"/>
    <w:rsid w:val="00312CEC"/>
    <w:rsid w:val="00317239"/>
    <w:rsid w:val="00317BF8"/>
    <w:rsid w:val="0038375F"/>
    <w:rsid w:val="003C3B04"/>
    <w:rsid w:val="003E1A36"/>
    <w:rsid w:val="003E5AB1"/>
    <w:rsid w:val="00414D47"/>
    <w:rsid w:val="004242F1"/>
    <w:rsid w:val="004B75B7"/>
    <w:rsid w:val="004C59EF"/>
    <w:rsid w:val="004D0C59"/>
    <w:rsid w:val="004F2032"/>
    <w:rsid w:val="00501DFD"/>
    <w:rsid w:val="0051580D"/>
    <w:rsid w:val="005220E9"/>
    <w:rsid w:val="005264A0"/>
    <w:rsid w:val="00541579"/>
    <w:rsid w:val="005638AD"/>
    <w:rsid w:val="00573F5E"/>
    <w:rsid w:val="00575F71"/>
    <w:rsid w:val="00581A25"/>
    <w:rsid w:val="0059187F"/>
    <w:rsid w:val="00592D74"/>
    <w:rsid w:val="005B7913"/>
    <w:rsid w:val="005E1F6E"/>
    <w:rsid w:val="005E2C44"/>
    <w:rsid w:val="00603D54"/>
    <w:rsid w:val="00621188"/>
    <w:rsid w:val="006257ED"/>
    <w:rsid w:val="006630FF"/>
    <w:rsid w:val="00695808"/>
    <w:rsid w:val="006A0DA2"/>
    <w:rsid w:val="006A3163"/>
    <w:rsid w:val="006B46FB"/>
    <w:rsid w:val="006B61CE"/>
    <w:rsid w:val="006B6F5C"/>
    <w:rsid w:val="006E06D4"/>
    <w:rsid w:val="006E21FB"/>
    <w:rsid w:val="00704508"/>
    <w:rsid w:val="00726025"/>
    <w:rsid w:val="00744C30"/>
    <w:rsid w:val="007507EE"/>
    <w:rsid w:val="007541F3"/>
    <w:rsid w:val="00764FED"/>
    <w:rsid w:val="00791359"/>
    <w:rsid w:val="00792342"/>
    <w:rsid w:val="007970A2"/>
    <w:rsid w:val="007A1F35"/>
    <w:rsid w:val="007B14AA"/>
    <w:rsid w:val="007B512A"/>
    <w:rsid w:val="007C2097"/>
    <w:rsid w:val="007D6A07"/>
    <w:rsid w:val="007E6912"/>
    <w:rsid w:val="007F586E"/>
    <w:rsid w:val="00800E83"/>
    <w:rsid w:val="00806118"/>
    <w:rsid w:val="00807845"/>
    <w:rsid w:val="008279FA"/>
    <w:rsid w:val="00834113"/>
    <w:rsid w:val="008416C9"/>
    <w:rsid w:val="00847876"/>
    <w:rsid w:val="00860565"/>
    <w:rsid w:val="008626E7"/>
    <w:rsid w:val="00870EE7"/>
    <w:rsid w:val="008905F6"/>
    <w:rsid w:val="008A5A67"/>
    <w:rsid w:val="008E00FB"/>
    <w:rsid w:val="008F686C"/>
    <w:rsid w:val="009061A8"/>
    <w:rsid w:val="00916044"/>
    <w:rsid w:val="009168CE"/>
    <w:rsid w:val="009209A0"/>
    <w:rsid w:val="00950975"/>
    <w:rsid w:val="00954109"/>
    <w:rsid w:val="00962F8E"/>
    <w:rsid w:val="009777D9"/>
    <w:rsid w:val="00982B0B"/>
    <w:rsid w:val="00982DCF"/>
    <w:rsid w:val="00987896"/>
    <w:rsid w:val="00991B88"/>
    <w:rsid w:val="009A579D"/>
    <w:rsid w:val="009A667F"/>
    <w:rsid w:val="009D3415"/>
    <w:rsid w:val="009D6A48"/>
    <w:rsid w:val="009D6B3C"/>
    <w:rsid w:val="009E0D46"/>
    <w:rsid w:val="009E3297"/>
    <w:rsid w:val="009E3C90"/>
    <w:rsid w:val="009E48A0"/>
    <w:rsid w:val="009F734F"/>
    <w:rsid w:val="00A00FBB"/>
    <w:rsid w:val="00A246B6"/>
    <w:rsid w:val="00A2690B"/>
    <w:rsid w:val="00A4210F"/>
    <w:rsid w:val="00A47E70"/>
    <w:rsid w:val="00A51F73"/>
    <w:rsid w:val="00A54F7C"/>
    <w:rsid w:val="00A62999"/>
    <w:rsid w:val="00A71A6F"/>
    <w:rsid w:val="00A7671C"/>
    <w:rsid w:val="00A770D6"/>
    <w:rsid w:val="00AB51C5"/>
    <w:rsid w:val="00AC082D"/>
    <w:rsid w:val="00AD1358"/>
    <w:rsid w:val="00AD1CD8"/>
    <w:rsid w:val="00AD4994"/>
    <w:rsid w:val="00AE5685"/>
    <w:rsid w:val="00B064AE"/>
    <w:rsid w:val="00B258BB"/>
    <w:rsid w:val="00B302DA"/>
    <w:rsid w:val="00B4464E"/>
    <w:rsid w:val="00B47ED0"/>
    <w:rsid w:val="00B57A70"/>
    <w:rsid w:val="00B64F59"/>
    <w:rsid w:val="00B67B97"/>
    <w:rsid w:val="00B75CAF"/>
    <w:rsid w:val="00B806DD"/>
    <w:rsid w:val="00B923FF"/>
    <w:rsid w:val="00B968C8"/>
    <w:rsid w:val="00B97169"/>
    <w:rsid w:val="00BA3EC5"/>
    <w:rsid w:val="00BB5DFC"/>
    <w:rsid w:val="00BC15F1"/>
    <w:rsid w:val="00BD279D"/>
    <w:rsid w:val="00BD2F8F"/>
    <w:rsid w:val="00BD6BB8"/>
    <w:rsid w:val="00C03315"/>
    <w:rsid w:val="00C21964"/>
    <w:rsid w:val="00C22259"/>
    <w:rsid w:val="00C52F2F"/>
    <w:rsid w:val="00C63FBA"/>
    <w:rsid w:val="00C95985"/>
    <w:rsid w:val="00CC5026"/>
    <w:rsid w:val="00CE1783"/>
    <w:rsid w:val="00CE5F89"/>
    <w:rsid w:val="00CF61D0"/>
    <w:rsid w:val="00D03F9A"/>
    <w:rsid w:val="00DA159D"/>
    <w:rsid w:val="00DE34CF"/>
    <w:rsid w:val="00DE5996"/>
    <w:rsid w:val="00E43C0D"/>
    <w:rsid w:val="00E532AA"/>
    <w:rsid w:val="00E67F8C"/>
    <w:rsid w:val="00E77C0D"/>
    <w:rsid w:val="00E83170"/>
    <w:rsid w:val="00E84974"/>
    <w:rsid w:val="00E85E23"/>
    <w:rsid w:val="00E906F2"/>
    <w:rsid w:val="00ED79DA"/>
    <w:rsid w:val="00EE7D7C"/>
    <w:rsid w:val="00EF1ABD"/>
    <w:rsid w:val="00EF5375"/>
    <w:rsid w:val="00F060D7"/>
    <w:rsid w:val="00F25D98"/>
    <w:rsid w:val="00F300FB"/>
    <w:rsid w:val="00F373C6"/>
    <w:rsid w:val="00F4295D"/>
    <w:rsid w:val="00F443DD"/>
    <w:rsid w:val="00F60696"/>
    <w:rsid w:val="00F6710E"/>
    <w:rsid w:val="00F70C5A"/>
    <w:rsid w:val="00F754A6"/>
    <w:rsid w:val="00F767DB"/>
    <w:rsid w:val="00FA66C5"/>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 w:type="character" w:customStyle="1" w:styleId="PLChar">
    <w:name w:val="PL Char"/>
    <w:link w:val="PL"/>
    <w:qFormat/>
    <w:rsid w:val="00B47ED0"/>
    <w:rPr>
      <w:rFonts w:ascii="Courier New" w:hAnsi="Courier New"/>
      <w:noProof/>
      <w:sz w:val="16"/>
      <w:lang w:val="en-GB" w:eastAsia="en-US"/>
    </w:rPr>
  </w:style>
  <w:style w:type="character" w:customStyle="1" w:styleId="TALCar">
    <w:name w:val="TAL Car"/>
    <w:link w:val="TAL"/>
    <w:qFormat/>
    <w:rsid w:val="00B47ED0"/>
    <w:rPr>
      <w:rFonts w:ascii="Arial" w:hAnsi="Arial"/>
      <w:sz w:val="18"/>
      <w:lang w:val="en-GB" w:eastAsia="en-US"/>
    </w:rPr>
  </w:style>
  <w:style w:type="character" w:customStyle="1" w:styleId="Heading3Char">
    <w:name w:val="Heading 3 Char"/>
    <w:link w:val="Heading3"/>
    <w:rsid w:val="00B302DA"/>
    <w:rPr>
      <w:rFonts w:ascii="Arial" w:hAnsi="Arial"/>
      <w:sz w:val="28"/>
      <w:lang w:val="en-GB" w:eastAsia="en-US"/>
    </w:rPr>
  </w:style>
  <w:style w:type="character" w:customStyle="1" w:styleId="Heading4Char">
    <w:name w:val="Heading 4 Char"/>
    <w:link w:val="Heading4"/>
    <w:locked/>
    <w:rsid w:val="00B302DA"/>
    <w:rPr>
      <w:rFonts w:ascii="Arial" w:hAnsi="Arial"/>
      <w:sz w:val="24"/>
      <w:lang w:val="en-GB" w:eastAsia="en-US"/>
    </w:rPr>
  </w:style>
  <w:style w:type="character" w:customStyle="1" w:styleId="Heading9Char">
    <w:name w:val="Heading 9 Char"/>
    <w:link w:val="Heading9"/>
    <w:rsid w:val="00B302DA"/>
    <w:rPr>
      <w:rFonts w:ascii="Arial" w:hAnsi="Arial"/>
      <w:sz w:val="36"/>
      <w:lang w:val="en-GB" w:eastAsia="en-US"/>
    </w:rPr>
  </w:style>
  <w:style w:type="paragraph" w:styleId="List">
    <w:name w:val="List"/>
    <w:basedOn w:val="Normal"/>
    <w:rsid w:val="00B302DA"/>
    <w:pPr>
      <w:overflowPunct w:val="0"/>
      <w:autoSpaceDE w:val="0"/>
      <w:autoSpaceDN w:val="0"/>
      <w:adjustRightInd w:val="0"/>
      <w:ind w:left="568" w:hanging="284"/>
      <w:textAlignment w:val="baseline"/>
    </w:pPr>
    <w:rPr>
      <w:lang w:eastAsia="ja-JP"/>
    </w:rPr>
  </w:style>
  <w:style w:type="character" w:customStyle="1" w:styleId="TAHCar">
    <w:name w:val="TAH Car"/>
    <w:link w:val="TAH"/>
    <w:qFormat/>
    <w:locked/>
    <w:rsid w:val="00B302DA"/>
    <w:rPr>
      <w:rFonts w:ascii="Arial" w:hAnsi="Arial"/>
      <w:b/>
      <w:sz w:val="18"/>
      <w:lang w:val="en-GB" w:eastAsia="en-US"/>
    </w:rPr>
  </w:style>
  <w:style w:type="character" w:customStyle="1" w:styleId="THChar">
    <w:name w:val="TH Char"/>
    <w:link w:val="TH"/>
    <w:qFormat/>
    <w:rsid w:val="00B302DA"/>
    <w:rPr>
      <w:rFonts w:ascii="Arial" w:hAnsi="Arial"/>
      <w:b/>
      <w:lang w:val="en-GB" w:eastAsia="en-US"/>
    </w:rPr>
  </w:style>
  <w:style w:type="character" w:customStyle="1" w:styleId="TFChar">
    <w:name w:val="TF Char"/>
    <w:link w:val="TF"/>
    <w:rsid w:val="00B302DA"/>
    <w:rPr>
      <w:rFonts w:ascii="Arial" w:hAnsi="Arial"/>
      <w:b/>
      <w:lang w:val="en-GB" w:eastAsia="en-US"/>
    </w:rPr>
  </w:style>
  <w:style w:type="character" w:customStyle="1" w:styleId="NOChar">
    <w:name w:val="NO Char"/>
    <w:link w:val="NO"/>
    <w:qFormat/>
    <w:rsid w:val="00B302DA"/>
    <w:rPr>
      <w:rFonts w:ascii="Times New Roman" w:hAnsi="Times New Roman"/>
      <w:lang w:val="en-GB" w:eastAsia="en-US"/>
    </w:rPr>
  </w:style>
  <w:style w:type="paragraph" w:customStyle="1" w:styleId="LD">
    <w:name w:val="LD"/>
    <w:rsid w:val="00B302DA"/>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B302DA"/>
    <w:pPr>
      <w:ind w:left="851"/>
    </w:pPr>
  </w:style>
  <w:style w:type="paragraph" w:styleId="ListBullet">
    <w:name w:val="List Bullet"/>
    <w:basedOn w:val="List"/>
    <w:rsid w:val="00B302DA"/>
  </w:style>
  <w:style w:type="paragraph" w:styleId="ListBullet3">
    <w:name w:val="List Bullet 3"/>
    <w:basedOn w:val="ListBullet2"/>
    <w:rsid w:val="00B302DA"/>
    <w:pPr>
      <w:ind w:left="1135"/>
    </w:pPr>
  </w:style>
  <w:style w:type="paragraph" w:styleId="List2">
    <w:name w:val="List 2"/>
    <w:basedOn w:val="List"/>
    <w:rsid w:val="00B302DA"/>
    <w:pPr>
      <w:ind w:left="851"/>
    </w:pPr>
  </w:style>
  <w:style w:type="paragraph" w:styleId="List3">
    <w:name w:val="List 3"/>
    <w:basedOn w:val="List2"/>
    <w:rsid w:val="00B302DA"/>
    <w:pPr>
      <w:ind w:left="1135"/>
    </w:pPr>
  </w:style>
  <w:style w:type="paragraph" w:styleId="List4">
    <w:name w:val="List 4"/>
    <w:basedOn w:val="List3"/>
    <w:rsid w:val="00B302DA"/>
    <w:pPr>
      <w:ind w:left="1418"/>
    </w:pPr>
  </w:style>
  <w:style w:type="paragraph" w:styleId="List5">
    <w:name w:val="List 5"/>
    <w:basedOn w:val="List4"/>
    <w:rsid w:val="00B302DA"/>
    <w:pPr>
      <w:ind w:left="1702"/>
    </w:pPr>
  </w:style>
  <w:style w:type="character" w:customStyle="1" w:styleId="EditorsNoteChar">
    <w:name w:val="Editor's Note Char"/>
    <w:aliases w:val="EN Char"/>
    <w:link w:val="EditorsNote"/>
    <w:rsid w:val="00B302DA"/>
    <w:rPr>
      <w:rFonts w:ascii="Times New Roman" w:hAnsi="Times New Roman"/>
      <w:color w:val="FF0000"/>
      <w:lang w:val="en-GB" w:eastAsia="en-US"/>
    </w:rPr>
  </w:style>
  <w:style w:type="paragraph" w:styleId="ListBullet4">
    <w:name w:val="List Bullet 4"/>
    <w:basedOn w:val="ListBullet3"/>
    <w:rsid w:val="00B302DA"/>
    <w:pPr>
      <w:ind w:left="1418"/>
    </w:pPr>
  </w:style>
  <w:style w:type="paragraph" w:styleId="ListBullet5">
    <w:name w:val="List Bullet 5"/>
    <w:basedOn w:val="ListBullet4"/>
    <w:rsid w:val="00B302DA"/>
    <w:pPr>
      <w:ind w:left="1702"/>
    </w:pPr>
  </w:style>
  <w:style w:type="character" w:customStyle="1" w:styleId="B1Char1">
    <w:name w:val="B1 Char1"/>
    <w:link w:val="B1"/>
    <w:qFormat/>
    <w:rsid w:val="00B302DA"/>
    <w:rPr>
      <w:rFonts w:ascii="Times New Roman" w:hAnsi="Times New Roman"/>
      <w:lang w:val="en-GB" w:eastAsia="en-US"/>
    </w:rPr>
  </w:style>
  <w:style w:type="character" w:customStyle="1" w:styleId="B2Char">
    <w:name w:val="B2 Char"/>
    <w:link w:val="B2"/>
    <w:qFormat/>
    <w:rsid w:val="00B302DA"/>
    <w:rPr>
      <w:rFonts w:ascii="Times New Roman" w:hAnsi="Times New Roman"/>
      <w:lang w:val="en-GB" w:eastAsia="en-US"/>
    </w:rPr>
  </w:style>
  <w:style w:type="character" w:customStyle="1" w:styleId="B3Char2">
    <w:name w:val="B3 Char2"/>
    <w:link w:val="B3"/>
    <w:qFormat/>
    <w:rsid w:val="00B302DA"/>
    <w:rPr>
      <w:rFonts w:ascii="Times New Roman" w:hAnsi="Times New Roman"/>
      <w:lang w:val="en-GB" w:eastAsia="en-US"/>
    </w:rPr>
  </w:style>
  <w:style w:type="character" w:customStyle="1" w:styleId="B4Char">
    <w:name w:val="B4 Char"/>
    <w:link w:val="B4"/>
    <w:qFormat/>
    <w:rsid w:val="00B302DA"/>
    <w:rPr>
      <w:rFonts w:ascii="Times New Roman" w:hAnsi="Times New Roman"/>
      <w:lang w:val="en-GB" w:eastAsia="en-US"/>
    </w:rPr>
  </w:style>
  <w:style w:type="character" w:customStyle="1" w:styleId="B5Char">
    <w:name w:val="B5 Char"/>
    <w:link w:val="B5"/>
    <w:qFormat/>
    <w:rsid w:val="00B302DA"/>
    <w:rPr>
      <w:rFonts w:ascii="Times New Roman" w:hAnsi="Times New Roman"/>
      <w:lang w:val="en-GB" w:eastAsia="en-US"/>
    </w:rPr>
  </w:style>
  <w:style w:type="paragraph" w:customStyle="1" w:styleId="B8">
    <w:name w:val="B8"/>
    <w:basedOn w:val="B7"/>
    <w:link w:val="B8Char"/>
    <w:qFormat/>
    <w:rsid w:val="00B302DA"/>
    <w:pPr>
      <w:ind w:left="2552"/>
    </w:pPr>
    <w:rPr>
      <w:lang w:val="x-none" w:eastAsia="x-none"/>
    </w:rPr>
  </w:style>
  <w:style w:type="paragraph" w:customStyle="1" w:styleId="B7">
    <w:name w:val="B7"/>
    <w:basedOn w:val="B6"/>
    <w:link w:val="B7Char"/>
    <w:rsid w:val="00B302DA"/>
    <w:pPr>
      <w:ind w:left="2269"/>
    </w:pPr>
  </w:style>
  <w:style w:type="paragraph" w:customStyle="1" w:styleId="B6">
    <w:name w:val="B6"/>
    <w:basedOn w:val="B5"/>
    <w:link w:val="B6Char"/>
    <w:qFormat/>
    <w:rsid w:val="00B302D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302DA"/>
    <w:rPr>
      <w:rFonts w:ascii="Times New Roman" w:eastAsia="MS Mincho" w:hAnsi="Times New Roman"/>
      <w:lang w:val="en-GB"/>
    </w:rPr>
  </w:style>
  <w:style w:type="character" w:customStyle="1" w:styleId="B7Char">
    <w:name w:val="B7 Char"/>
    <w:link w:val="B7"/>
    <w:rsid w:val="00B302DA"/>
    <w:rPr>
      <w:rFonts w:ascii="Times New Roman" w:eastAsia="MS Mincho" w:hAnsi="Times New Roman"/>
      <w:lang w:val="en-GB"/>
    </w:rPr>
  </w:style>
  <w:style w:type="character" w:customStyle="1" w:styleId="B8Char">
    <w:name w:val="B8 Char"/>
    <w:link w:val="B8"/>
    <w:rsid w:val="00B302DA"/>
    <w:rPr>
      <w:rFonts w:ascii="Times New Roman" w:eastAsia="MS Mincho" w:hAnsi="Times New Roman"/>
      <w:lang w:val="x-none" w:eastAsia="x-none"/>
    </w:rPr>
  </w:style>
  <w:style w:type="character" w:customStyle="1" w:styleId="BalloonTextChar">
    <w:name w:val="Balloon Text Char"/>
    <w:link w:val="BalloonText"/>
    <w:rsid w:val="00B302DA"/>
    <w:rPr>
      <w:rFonts w:ascii="Tahoma" w:hAnsi="Tahoma" w:cs="Tahoma"/>
      <w:sz w:val="16"/>
      <w:szCs w:val="16"/>
      <w:lang w:val="en-GB" w:eastAsia="en-US"/>
    </w:rPr>
  </w:style>
  <w:style w:type="paragraph" w:styleId="Revision">
    <w:name w:val="Revision"/>
    <w:hidden/>
    <w:uiPriority w:val="99"/>
    <w:semiHidden/>
    <w:rsid w:val="00B302DA"/>
    <w:rPr>
      <w:rFonts w:ascii="Times New Roman" w:eastAsia="MS Mincho" w:hAnsi="Times New Roman"/>
      <w:lang w:val="en-GB" w:eastAsia="en-US"/>
    </w:rPr>
  </w:style>
  <w:style w:type="character" w:customStyle="1" w:styleId="B1Char">
    <w:name w:val="B1 Char"/>
    <w:rsid w:val="00B302DA"/>
    <w:rPr>
      <w:rFonts w:ascii="Times New Roman" w:hAnsi="Times New Roman"/>
      <w:lang w:val="en-GB" w:eastAsia="en-US"/>
    </w:rPr>
  </w:style>
  <w:style w:type="character" w:customStyle="1" w:styleId="CRCoverPageZchn">
    <w:name w:val="CR Cover Page Zchn"/>
    <w:link w:val="CRCoverPage"/>
    <w:rsid w:val="00B302DA"/>
    <w:rPr>
      <w:rFonts w:ascii="Arial" w:hAnsi="Arial"/>
      <w:lang w:val="en-GB" w:eastAsia="en-US"/>
    </w:rPr>
  </w:style>
  <w:style w:type="character" w:customStyle="1" w:styleId="B3Char">
    <w:name w:val="B3 Char"/>
    <w:rsid w:val="00B302DA"/>
    <w:rPr>
      <w:rFonts w:ascii="Times New Roman" w:hAnsi="Times New Roman"/>
      <w:lang w:val="en-GB" w:eastAsia="en-US"/>
    </w:rPr>
  </w:style>
  <w:style w:type="character" w:customStyle="1" w:styleId="B2Car">
    <w:name w:val="B2 Car"/>
    <w:rsid w:val="00B302DA"/>
    <w:rPr>
      <w:rFonts w:ascii="Times New Roman" w:hAnsi="Times New Roman"/>
      <w:lang w:val="en-GB" w:eastAsia="en-US"/>
    </w:rPr>
  </w:style>
  <w:style w:type="character" w:customStyle="1" w:styleId="B1Zchn">
    <w:name w:val="B1 Zchn"/>
    <w:rsid w:val="00B302DA"/>
    <w:rPr>
      <w:rFonts w:ascii="Times New Roman" w:hAnsi="Times New Roman"/>
      <w:lang w:eastAsia="en-US"/>
    </w:rPr>
  </w:style>
  <w:style w:type="character" w:customStyle="1" w:styleId="CommentTextChar">
    <w:name w:val="Comment Text Char"/>
    <w:link w:val="CommentText"/>
    <w:uiPriority w:val="99"/>
    <w:qFormat/>
    <w:rsid w:val="00B302DA"/>
    <w:rPr>
      <w:rFonts w:ascii="Times New Roman" w:hAnsi="Times New Roman"/>
      <w:lang w:val="en-GB" w:eastAsia="en-US"/>
    </w:rPr>
  </w:style>
  <w:style w:type="character" w:customStyle="1" w:styleId="CommentTextChar1">
    <w:name w:val="Comment Text Char1"/>
    <w:uiPriority w:val="99"/>
    <w:rsid w:val="00B302DA"/>
    <w:rPr>
      <w:rFonts w:ascii="Times New Roman" w:eastAsia="Times New Roman" w:hAnsi="Times New Roman"/>
    </w:rPr>
  </w:style>
  <w:style w:type="paragraph" w:styleId="IndexHeading">
    <w:name w:val="index heading"/>
    <w:basedOn w:val="Normal"/>
    <w:next w:val="Normal"/>
    <w:rsid w:val="00B302DA"/>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302DA"/>
    <w:rPr>
      <w:rFonts w:ascii="Arial" w:hAnsi="Arial"/>
      <w:szCs w:val="24"/>
      <w:lang w:eastAsia="en-GB"/>
    </w:rPr>
  </w:style>
  <w:style w:type="paragraph" w:customStyle="1" w:styleId="Doc-text2">
    <w:name w:val="Doc-text2"/>
    <w:basedOn w:val="Normal"/>
    <w:link w:val="Doc-text2Char"/>
    <w:qFormat/>
    <w:rsid w:val="00B302DA"/>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B302DA"/>
    <w:pPr>
      <w:spacing w:before="100" w:beforeAutospacing="1" w:after="100" w:afterAutospacing="1"/>
    </w:pPr>
    <w:rPr>
      <w:sz w:val="24"/>
      <w:szCs w:val="24"/>
      <w:lang w:val="en-US"/>
    </w:rPr>
  </w:style>
  <w:style w:type="character" w:customStyle="1" w:styleId="TALCharCharChar">
    <w:name w:val="TAL Char Char Char"/>
    <w:link w:val="TALCharChar"/>
    <w:rsid w:val="00B302DA"/>
    <w:rPr>
      <w:rFonts w:ascii="Arial" w:eastAsia="Malgun Gothic" w:hAnsi="Arial"/>
      <w:sz w:val="18"/>
      <w:lang w:eastAsia="en-US"/>
    </w:rPr>
  </w:style>
  <w:style w:type="paragraph" w:customStyle="1" w:styleId="TALCharChar">
    <w:name w:val="TAL Char Char"/>
    <w:basedOn w:val="Normal"/>
    <w:link w:val="TALCharCharChar"/>
    <w:rsid w:val="00B302DA"/>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B302DA"/>
    <w:rPr>
      <w:rFonts w:ascii="Times New Roman" w:hAnsi="Times New Roman"/>
      <w:b/>
      <w:bCs/>
      <w:lang w:val="en-GB" w:eastAsia="en-US"/>
    </w:rPr>
  </w:style>
  <w:style w:type="numbering" w:customStyle="1" w:styleId="NoList1">
    <w:name w:val="No List1"/>
    <w:next w:val="NoList"/>
    <w:uiPriority w:val="99"/>
    <w:semiHidden/>
    <w:unhideWhenUsed/>
    <w:rsid w:val="00B92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66776">
      <w:bodyDiv w:val="1"/>
      <w:marLeft w:val="0"/>
      <w:marRight w:val="0"/>
      <w:marTop w:val="0"/>
      <w:marBottom w:val="0"/>
      <w:divBdr>
        <w:top w:val="none" w:sz="0" w:space="0" w:color="auto"/>
        <w:left w:val="none" w:sz="0" w:space="0" w:color="auto"/>
        <w:bottom w:val="none" w:sz="0" w:space="0" w:color="auto"/>
        <w:right w:val="none" w:sz="0" w:space="0" w:color="auto"/>
      </w:divBdr>
    </w:div>
    <w:div w:id="556162237">
      <w:bodyDiv w:val="1"/>
      <w:marLeft w:val="0"/>
      <w:marRight w:val="0"/>
      <w:marTop w:val="0"/>
      <w:marBottom w:val="0"/>
      <w:divBdr>
        <w:top w:val="none" w:sz="0" w:space="0" w:color="auto"/>
        <w:left w:val="none" w:sz="0" w:space="0" w:color="auto"/>
        <w:bottom w:val="none" w:sz="0" w:space="0" w:color="auto"/>
        <w:right w:val="none" w:sz="0" w:space="0" w:color="auto"/>
      </w:divBdr>
    </w:div>
    <w:div w:id="644243845">
      <w:bodyDiv w:val="1"/>
      <w:marLeft w:val="0"/>
      <w:marRight w:val="0"/>
      <w:marTop w:val="0"/>
      <w:marBottom w:val="0"/>
      <w:divBdr>
        <w:top w:val="none" w:sz="0" w:space="0" w:color="auto"/>
        <w:left w:val="none" w:sz="0" w:space="0" w:color="auto"/>
        <w:bottom w:val="none" w:sz="0" w:space="0" w:color="auto"/>
        <w:right w:val="none" w:sz="0" w:space="0" w:color="auto"/>
      </w:divBdr>
    </w:div>
    <w:div w:id="877012010">
      <w:bodyDiv w:val="1"/>
      <w:marLeft w:val="0"/>
      <w:marRight w:val="0"/>
      <w:marTop w:val="0"/>
      <w:marBottom w:val="0"/>
      <w:divBdr>
        <w:top w:val="none" w:sz="0" w:space="0" w:color="auto"/>
        <w:left w:val="none" w:sz="0" w:space="0" w:color="auto"/>
        <w:bottom w:val="none" w:sz="0" w:space="0" w:color="auto"/>
        <w:right w:val="none" w:sz="0" w:space="0" w:color="auto"/>
      </w:divBdr>
    </w:div>
    <w:div w:id="1444615765">
      <w:bodyDiv w:val="1"/>
      <w:marLeft w:val="0"/>
      <w:marRight w:val="0"/>
      <w:marTop w:val="0"/>
      <w:marBottom w:val="0"/>
      <w:divBdr>
        <w:top w:val="none" w:sz="0" w:space="0" w:color="auto"/>
        <w:left w:val="none" w:sz="0" w:space="0" w:color="auto"/>
        <w:bottom w:val="none" w:sz="0" w:space="0" w:color="auto"/>
        <w:right w:val="none" w:sz="0" w:space="0" w:color="auto"/>
      </w:divBdr>
    </w:div>
    <w:div w:id="162333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FD952C5-9609-479B-B97D-425ACE0F8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32</Pages>
  <Words>16043</Words>
  <Characters>91448</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18</cp:revision>
  <cp:lastPrinted>1899-12-31T22:00:00Z</cp:lastPrinted>
  <dcterms:created xsi:type="dcterms:W3CDTF">2018-11-01T01:44:00Z</dcterms:created>
  <dcterms:modified xsi:type="dcterms:W3CDTF">2018-11-16T02:36:00Z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